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233.jpg" ContentType="image/jpeg"/>
  <Override PartName="/word/media/rId26.jpg" ContentType="image/jpeg"/>
  <Override PartName="/word/media/rId302.png" ContentType="image/png"/>
  <Override PartName="/word/media/rId299.png" ContentType="image/png"/>
  <Override PartName="/word/media/rId124.jpg" ContentType="image/jpeg"/>
  <Override PartName="/word/media/rId185.jpg" ContentType="image/jpeg"/>
  <Override PartName="/word/media/rId96.jpg" ContentType="image/jpeg"/>
  <Override PartName="/word/media/rId291.png" ContentType="image/png"/>
  <Override PartName="/word/media/rId256.png" ContentType="image/png"/>
  <Override PartName="/word/media/rId101.png" ContentType="image/png"/>
  <Override PartName="/word/media/rId104.png" ContentType="image/png"/>
  <Override PartName="/word/media/rId107.png" ContentType="image/png"/>
  <Override PartName="/word/media/rId222.png" ContentType="image/png"/>
  <Override PartName="/word/media/rId228.png" ContentType="image/png"/>
  <Override PartName="/word/media/rId89.png" ContentType="image/png"/>
  <Override PartName="/word/media/rId56.png" ContentType="image/png"/>
  <Override PartName="/word/media/rId62.png" ContentType="image/png"/>
  <Override PartName="/word/media/rId199.png" ContentType="image/png"/>
  <Override PartName="/word/media/rId176.png" ContentType="image/png"/>
  <Override PartName="/word/media/rId219.png" ContentType="image/png"/>
  <Override PartName="/word/media/rId110.png" ContentType="image/png"/>
  <Override PartName="/word/media/rId118.png" ContentType="image/png"/>
  <Override PartName="/word/media/rId143.png" ContentType="image/png"/>
  <Override PartName="/word/media/rId268.png" ContentType="image/png"/>
  <Override PartName="/word/media/rId276.png" ContentType="image/png"/>
  <Override PartName="/word/media/rId153.png" ContentType="image/png"/>
  <Override PartName="/word/media/rId166.png" ContentType="image/png"/>
  <Override PartName="/word/media/rId193.png" ContentType="image/png"/>
  <Override PartName="/word/media/rId206.png" ContentType="image/png"/>
  <Override PartName="/word/media/rId215.png" ContentType="image/png"/>
  <Override PartName="/word/media/rId241.png" ContentType="image/png"/>
  <Override PartName="/word/media/rId2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88" w:name="lernpfad"/>
    <w:p>
      <w:pPr>
        <w:pStyle w:val="Heading1"/>
      </w:pPr>
      <w:r>
        <w:rPr>
          <w:rStyle w:val="SectionNumber"/>
        </w:rPr>
        <w:t xml:space="preserve">3</w:t>
      </w:r>
      <w:r>
        <w:tab/>
      </w:r>
      <w:r>
        <w:t xml:space="preserve">Lernpfad</w:t>
      </w:r>
    </w:p>
    <w:bookmarkStart w:id="113"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p>
      <w:pPr>
        <w:pStyle w:val="CaptionedFigure"/>
      </w:pPr>
      <w:r>
        <w:drawing>
          <wp:inline>
            <wp:extent cx="5334000" cy="2661791"/>
            <wp:effectExtent b="0" l="0" r="0" t="0"/>
            <wp:docPr descr="Der Zweck von Feedback" title="" id="111" name="Picture"/>
            <a:graphic>
              <a:graphicData uri="http://schemas.openxmlformats.org/drawingml/2006/picture">
                <pic:pic>
                  <pic:nvPicPr>
                    <pic:cNvPr descr="images/woche0.png" id="112" name="Picture"/>
                    <pic:cNvPicPr>
                      <a:picLocks noChangeArrowheads="1" noChangeAspect="1"/>
                    </pic:cNvPicPr>
                  </pic:nvPicPr>
                  <pic:blipFill>
                    <a:blip r:embed="rId11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3"/>
    <w:bookmarkStart w:id="122" w:name="week-0---circle-setup"/>
    <w:p>
      <w:pPr>
        <w:pStyle w:val="Heading2"/>
      </w:pPr>
      <w:r>
        <w:rPr>
          <w:rStyle w:val="SectionNumber"/>
        </w:rPr>
        <w:t xml:space="preserve">3.2</w:t>
      </w:r>
      <w:r>
        <w:tab/>
      </w:r>
      <w:r>
        <w:t xml:space="preserve">Week 0 - Circle Setup</w:t>
      </w:r>
    </w:p>
    <w:bookmarkStart w:id="114"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4"/>
    <w:bookmarkStart w:id="115"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5"/>
    <w:bookmarkStart w:id="116"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6"/>
    <w:bookmarkStart w:id="117"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7"/>
    <w:bookmarkStart w:id="121"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9" name="Picture"/>
            <a:graphic>
              <a:graphicData uri="http://schemas.openxmlformats.org/drawingml/2006/picture">
                <pic:pic>
                  <pic:nvPicPr>
                    <pic:cNvPr descr="images/woche1-1.png" id="120" name="Picture"/>
                    <pic:cNvPicPr>
                      <a:picLocks noChangeArrowheads="1" noChangeAspect="1"/>
                    </pic:cNvPicPr>
                  </pic:nvPicPr>
                  <pic:blipFill>
                    <a:blip r:embed="rId11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21"/>
    <w:bookmarkEnd w:id="122"/>
    <w:bookmarkStart w:id="17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7" w:name="goal-definition"/>
    <w:p>
      <w:pPr>
        <w:pStyle w:val="Heading3"/>
      </w:pPr>
      <w:r>
        <w:rPr>
          <w:rStyle w:val="SectionNumber"/>
        </w:rPr>
        <w:t xml:space="preserve">3.3.1</w:t>
      </w:r>
      <w:r>
        <w:tab/>
      </w:r>
      <w:r>
        <w:t xml:space="preserve">Goal definition</w:t>
      </w:r>
    </w:p>
    <w:bookmarkStart w:id="140"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3"/>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9"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30">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1">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2">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3">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4">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5">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6">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7">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8">
        <w:r>
          <w:rPr>
            <w:rStyle w:val="Hyperlink"/>
          </w:rPr>
          <w:t xml:space="preserve">The Beginner’s Guide To OKR by Felipe Castro</w:t>
        </w:r>
      </w:hyperlink>
      <w:r>
        <w:t xml:space="preserve"> </w:t>
      </w:r>
      <w:r>
        <w:t xml:space="preserve">(english)</w:t>
      </w:r>
    </w:p>
    <w:bookmarkEnd w:id="139"/>
    <w:bookmarkEnd w:id="140"/>
    <w:bookmarkStart w:id="141" w:name="exercises-1"/>
    <w:p>
      <w:pPr>
        <w:pStyle w:val="Heading4"/>
      </w:pPr>
      <w:r>
        <w:rPr>
          <w:rStyle w:val="SectionNumber"/>
        </w:rPr>
        <w:t xml:space="preserve">3.3.1.2</w:t>
      </w:r>
      <w:r>
        <w:tab/>
      </w:r>
      <w:r>
        <w:t xml:space="preserve">exercises</w:t>
      </w:r>
    </w:p>
    <w:bookmarkEnd w:id="141"/>
    <w:bookmarkStart w:id="142"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42"/>
    <w:bookmarkStart w:id="146"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4" name="Picture"/>
            <a:graphic>
              <a:graphicData uri="http://schemas.openxmlformats.org/drawingml/2006/picture">
                <pic:pic>
                  <pic:nvPicPr>
                    <pic:cNvPr descr="images/woche1-2.png" id="145" name="Picture"/>
                    <pic:cNvPicPr>
                      <a:picLocks noChangeArrowheads="1" noChangeAspect="1"/>
                    </pic:cNvPicPr>
                  </pic:nvPicPr>
                  <pic:blipFill>
                    <a:blip r:embed="rId14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6"/>
    <w:bookmarkStart w:id="150"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9" w:name="more-information"/>
    <w:p>
      <w:pPr>
        <w:pStyle w:val="Heading5"/>
      </w:pPr>
      <w:r>
        <w:rPr>
          <w:rStyle w:val="SectionNumber"/>
        </w:rPr>
        <w:t xml:space="preserve">3.3.1.5.1</w:t>
      </w:r>
      <w:r>
        <w:tab/>
      </w:r>
      <w:r>
        <w:t xml:space="preserve">More information:</w:t>
      </w:r>
    </w:p>
    <w:p>
      <w:pPr>
        <w:numPr>
          <w:ilvl w:val="0"/>
          <w:numId w:val="1017"/>
        </w:numPr>
        <w:pStyle w:val="Compact"/>
      </w:pPr>
      <w:r>
        <w:t xml:space="preserve">Video: </w:t>
      </w:r>
      <w:hyperlink r:id="rId147">
        <w:r>
          <w:rPr>
            <w:rStyle w:val="Hyperlink"/>
          </w:rPr>
          <w:t xml:space="preserve">7 Big Rocks</w:t>
        </w:r>
      </w:hyperlink>
    </w:p>
    <w:p>
      <w:pPr>
        <w:numPr>
          <w:ilvl w:val="0"/>
          <w:numId w:val="1017"/>
        </w:numPr>
        <w:pStyle w:val="Compact"/>
      </w:pPr>
      <w:r>
        <w:t xml:space="preserve">Podcast: </w:t>
      </w:r>
      <w:hyperlink r:id="rId148">
        <w:r>
          <w:rPr>
            <w:rStyle w:val="Hyperlink"/>
          </w:rPr>
          <w:t xml:space="preserve">Never enough time? Schedule your priorities by colorcoding your calendars</w:t>
        </w:r>
      </w:hyperlink>
    </w:p>
    <w:bookmarkEnd w:id="149"/>
    <w:bookmarkEnd w:id="150"/>
    <w:bookmarkStart w:id="151"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51"/>
    <w:bookmarkStart w:id="152" w:name="reflection-part-2"/>
    <w:p>
      <w:pPr>
        <w:pStyle w:val="Heading4"/>
      </w:pPr>
      <w:r>
        <w:rPr>
          <w:rStyle w:val="SectionNumber"/>
        </w:rPr>
        <w:t xml:space="preserve">3.3.1.7</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52"/>
    <w:bookmarkStart w:id="156" w:name="learning-goal-1"/>
    <w:p>
      <w:pPr>
        <w:pStyle w:val="Heading4"/>
      </w:pPr>
      <w:r>
        <w:rPr>
          <w:rStyle w:val="SectionNumber"/>
        </w:rPr>
        <w:t xml:space="preserve">3.3.1.8</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4" name="Picture"/>
            <a:graphic>
              <a:graphicData uri="http://schemas.openxmlformats.org/drawingml/2006/picture">
                <pic:pic>
                  <pic:nvPicPr>
                    <pic:cNvPr descr="images/woche2.png" id="155" name="Picture"/>
                    <pic:cNvPicPr>
                      <a:picLocks noChangeArrowheads="1" noChangeAspect="1"/>
                    </pic:cNvPicPr>
                  </pic:nvPicPr>
                  <pic:blipFill>
                    <a:blip r:embed="rId153"/>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6"/>
    <w:bookmarkEnd w:id="157"/>
    <w:bookmarkStart w:id="163"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62"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61" w:name="links-to-common-pkm-programs"/>
    <w:p>
      <w:pPr>
        <w:pStyle w:val="Heading5"/>
      </w:pPr>
      <w:r>
        <w:rPr>
          <w:rStyle w:val="SectionNumber"/>
        </w:rPr>
        <w:t xml:space="preserve">3.3.2.1.1</w:t>
      </w:r>
      <w:r>
        <w:tab/>
      </w:r>
      <w:r>
        <w:t xml:space="preserve">Links to common PKM programs</w:t>
      </w:r>
    </w:p>
    <w:p>
      <w:pPr>
        <w:numPr>
          <w:ilvl w:val="0"/>
          <w:numId w:val="1031"/>
        </w:numPr>
        <w:pStyle w:val="Compact"/>
      </w:pPr>
      <w:r>
        <w:t xml:space="preserve">Obsidian</w:t>
      </w:r>
      <w:r>
        <w:rPr>
          <w:rStyle w:val="FootnoteReference"/>
        </w:rPr>
        <w:footnoteReference w:id="158"/>
      </w:r>
    </w:p>
    <w:p>
      <w:pPr>
        <w:numPr>
          <w:ilvl w:val="0"/>
          <w:numId w:val="1031"/>
        </w:numPr>
        <w:pStyle w:val="Compact"/>
      </w:pPr>
      <w:r>
        <w:t xml:space="preserve">Logseq</w:t>
      </w:r>
      <w:r>
        <w:rPr>
          <w:rStyle w:val="FootnoteReference"/>
        </w:rPr>
        <w:footnoteReference w:id="159"/>
      </w:r>
    </w:p>
    <w:p>
      <w:pPr>
        <w:numPr>
          <w:ilvl w:val="0"/>
          <w:numId w:val="1031"/>
        </w:numPr>
        <w:pStyle w:val="Compact"/>
      </w:pPr>
      <w:r>
        <w:t xml:space="preserve">Roam</w:t>
      </w:r>
      <w:r>
        <w:rPr>
          <w:rStyle w:val="FootnoteReference"/>
        </w:rPr>
        <w:footnoteReference w:id="160"/>
      </w:r>
    </w:p>
    <w:p>
      <w:pPr>
        <w:pStyle w:val="FirstParagraph"/>
      </w:pPr>
      <w:r>
        <w:t xml:space="preserve">If Markdown is foreign to you, and you want to use it in your Zettelkasten, check out the attachment. There is a crash course there. (In principle three characters are enough to use it)</w:t>
      </w:r>
    </w:p>
    <w:bookmarkEnd w:id="161"/>
    <w:bookmarkEnd w:id="162"/>
    <w:bookmarkEnd w:id="163"/>
    <w:bookmarkStart w:id="164" w:name="exercises-3"/>
    <w:p>
      <w:pPr>
        <w:pStyle w:val="Heading3"/>
      </w:pPr>
      <w:r>
        <w:rPr>
          <w:rStyle w:val="SectionNumber"/>
        </w:rPr>
        <w:t xml:space="preserve">3.3.3</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4"/>
    <w:bookmarkStart w:id="165" w:name="reflection-section"/>
    <w:p>
      <w:pPr>
        <w:pStyle w:val="Heading3"/>
      </w:pPr>
      <w:r>
        <w:rPr>
          <w:rStyle w:val="SectionNumber"/>
        </w:rPr>
        <w:t xml:space="preserve">3.3.4</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5"/>
    <w:bookmarkStart w:id="169" w:name="learning-objective-1"/>
    <w:p>
      <w:pPr>
        <w:pStyle w:val="Heading3"/>
      </w:pPr>
      <w:r>
        <w:rPr>
          <w:rStyle w:val="SectionNumber"/>
        </w:rPr>
        <w:t xml:space="preserve">3.3.5</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7" name="Picture"/>
            <a:graphic>
              <a:graphicData uri="http://schemas.openxmlformats.org/drawingml/2006/picture">
                <pic:pic>
                  <pic:nvPicPr>
                    <pic:cNvPr descr="images/woche3.png" id="168"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9"/>
    <w:bookmarkEnd w:id="170"/>
    <w:bookmarkStart w:id="197" w:name="week-3---get-to-know-notes"/>
    <w:p>
      <w:pPr>
        <w:pStyle w:val="Heading2"/>
      </w:pPr>
      <w:r>
        <w:rPr>
          <w:rStyle w:val="SectionNumber"/>
        </w:rPr>
        <w:t xml:space="preserve">3.4</w:t>
      </w:r>
      <w:r>
        <w:tab/>
      </w:r>
      <w:r>
        <w:t xml:space="preserve">Week 3 - Get to know notes</w:t>
      </w:r>
    </w:p>
    <w:bookmarkStart w:id="190" w:name="theory-4"/>
    <w:p>
      <w:pPr>
        <w:pStyle w:val="Heading3"/>
      </w:pPr>
      <w:r>
        <w:rPr>
          <w:rStyle w:val="SectionNumber"/>
        </w:rPr>
        <w:t xml:space="preserve">3.4.1</w:t>
      </w:r>
      <w:r>
        <w:tab/>
      </w:r>
      <w:r>
        <w:t xml:space="preserve">Theory</w:t>
      </w:r>
    </w:p>
    <w:bookmarkStart w:id="175"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71"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71"/>
    <w:bookmarkStart w:id="172"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72"/>
    <w:bookmarkStart w:id="173"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3"/>
    <w:bookmarkStart w:id="174"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4"/>
    <w:bookmarkEnd w:id="175"/>
    <w:bookmarkStart w:id="184"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7" name="Picture"/>
            <a:graphic>
              <a:graphicData uri="http://schemas.openxmlformats.org/drawingml/2006/picture">
                <pic:pic>
                  <pic:nvPicPr>
                    <pic:cNvPr descr="images/node-dna.png" id="178" name="Picture"/>
                    <pic:cNvPicPr>
                      <a:picLocks noChangeArrowheads="1" noChangeAspect="1"/>
                    </pic:cNvPicPr>
                  </pic:nvPicPr>
                  <pic:blipFill>
                    <a:blip r:embed="rId17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9"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9"/>
    <w:bookmarkStart w:id="180"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80"/>
    <w:bookmarkStart w:id="181"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81"/>
    <w:bookmarkStart w:id="182"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82"/>
    <w:bookmarkStart w:id="183"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3"/>
    <w:bookmarkEnd w:id="184"/>
    <w:bookmarkStart w:id="188"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6" name="Picture"/>
            <a:graphic>
              <a:graphicData uri="http://schemas.openxmlformats.org/drawingml/2006/picture">
                <pic:pic>
                  <pic:nvPicPr>
                    <pic:cNvPr descr="images/Sprechblasen.jpeg" id="187" name="Picture"/>
                    <pic:cNvPicPr>
                      <a:picLocks noChangeArrowheads="1" noChangeAspect="1"/>
                    </pic:cNvPicPr>
                  </pic:nvPicPr>
                  <pic:blipFill>
                    <a:blip r:embed="rId185"/>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8"/>
    <w:bookmarkStart w:id="189"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9"/>
    <w:bookmarkEnd w:id="190"/>
    <w:bookmarkStart w:id="191"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91"/>
    <w:bookmarkStart w:id="192"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92"/>
    <w:bookmarkStart w:id="196"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4" name="Picture"/>
            <a:graphic>
              <a:graphicData uri="http://schemas.openxmlformats.org/drawingml/2006/picture">
                <pic:pic>
                  <pic:nvPicPr>
                    <pic:cNvPr descr="images/woche4.png" id="195" name="Picture"/>
                    <pic:cNvPicPr>
                      <a:picLocks noChangeArrowheads="1" noChangeAspect="1"/>
                    </pic:cNvPicPr>
                  </pic:nvPicPr>
                  <pic:blipFill>
                    <a:blip r:embed="rId19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6"/>
    <w:bookmarkEnd w:id="197"/>
    <w:bookmarkStart w:id="210" w:name="week-4---create-first-notes"/>
    <w:p>
      <w:pPr>
        <w:pStyle w:val="Heading2"/>
      </w:pPr>
      <w:r>
        <w:rPr>
          <w:rStyle w:val="SectionNumber"/>
        </w:rPr>
        <w:t xml:space="preserve">3.5</w:t>
      </w:r>
      <w:r>
        <w:tab/>
      </w:r>
      <w:r>
        <w:t xml:space="preserve">Week 4 - Create first notes</w:t>
      </w:r>
    </w:p>
    <w:bookmarkStart w:id="203"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8"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8"/>
    <w:bookmarkStart w:id="202"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200" name="Picture"/>
            <a:graphic>
              <a:graphicData uri="http://schemas.openxmlformats.org/drawingml/2006/picture">
                <pic:pic>
                  <pic:nvPicPr>
                    <pic:cNvPr descr="images/links-erstellen.png" id="201" name="Picture"/>
                    <pic:cNvPicPr>
                      <a:picLocks noChangeArrowheads="1" noChangeAspect="1"/>
                    </pic:cNvPicPr>
                  </pic:nvPicPr>
                  <pic:blipFill>
                    <a:blip r:embed="rId199"/>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02"/>
    <w:bookmarkEnd w:id="203"/>
    <w:bookmarkStart w:id="204"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204"/>
    <w:bookmarkStart w:id="205"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205"/>
    <w:bookmarkStart w:id="209"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7" name="Picture"/>
            <a:graphic>
              <a:graphicData uri="http://schemas.openxmlformats.org/drawingml/2006/picture">
                <pic:pic>
                  <pic:nvPicPr>
                    <pic:cNvPr descr="images/woche5.png" id="208" name="Picture"/>
                    <pic:cNvPicPr>
                      <a:picLocks noChangeArrowheads="1" noChangeAspect="1"/>
                    </pic:cNvPicPr>
                  </pic:nvPicPr>
                  <pic:blipFill>
                    <a:blip r:embed="rId20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9"/>
    <w:bookmarkEnd w:id="210"/>
    <w:bookmarkStart w:id="237" w:name="week-5---create-permanent-notes"/>
    <w:p>
      <w:pPr>
        <w:pStyle w:val="Heading2"/>
      </w:pPr>
      <w:r>
        <w:rPr>
          <w:rStyle w:val="SectionNumber"/>
        </w:rPr>
        <w:t xml:space="preserve">3.6</w:t>
      </w:r>
      <w:r>
        <w:tab/>
      </w:r>
      <w:r>
        <w:t xml:space="preserve">Week 5 - Create permanent notes</w:t>
      </w:r>
    </w:p>
    <w:bookmarkStart w:id="212"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11"/>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12"/>
    <w:bookmarkStart w:id="213"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13"/>
    <w:bookmarkStart w:id="214"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4"/>
    <w:bookmarkStart w:id="218"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6" name="Picture"/>
            <a:graphic>
              <a:graphicData uri="http://schemas.openxmlformats.org/drawingml/2006/picture">
                <pic:pic>
                  <pic:nvPicPr>
                    <pic:cNvPr descr="images/woche6.png" id="217"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Woche 6 - Frittering</w:t>
      </w:r>
    </w:p>
    <w:bookmarkEnd w:id="218"/>
    <w:bookmarkStart w:id="225"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20" name="Picture"/>
            <a:graphic>
              <a:graphicData uri="http://schemas.openxmlformats.org/drawingml/2006/picture">
                <pic:pic>
                  <pic:nvPicPr>
                    <pic:cNvPr descr="images/thought-chain.png" id="221" name="Picture"/>
                    <pic:cNvPicPr>
                      <a:picLocks noChangeArrowheads="1" noChangeAspect="1"/>
                    </pic:cNvPicPr>
                  </pic:nvPicPr>
                  <pic:blipFill>
                    <a:blip r:embed="rId2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3" name="Picture"/>
            <a:graphic>
              <a:graphicData uri="http://schemas.openxmlformats.org/drawingml/2006/picture">
                <pic:pic>
                  <pic:nvPicPr>
                    <pic:cNvPr descr="images/bottom-up-example.png" id="224" name="Picture"/>
                    <pic:cNvPicPr>
                      <a:picLocks noChangeArrowheads="1" noChangeAspect="1"/>
                    </pic:cNvPicPr>
                  </pic:nvPicPr>
                  <pic:blipFill>
                    <a:blip r:embed="rId2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5"/>
    <w:bookmarkStart w:id="231"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6),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6"/>
      </w:r>
      <w:r>
        <w:t xml:space="preserve"> </w:t>
      </w:r>
      <w:r>
        <w:t xml:space="preserve">area, or you can link inline</w:t>
      </w:r>
      <w:r>
        <w:rPr>
          <w:rStyle w:val="FootnoteReference"/>
        </w:rPr>
        <w:footnoteReference w:id="227"/>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29" name="Picture"/>
            <a:graphic>
              <a:graphicData uri="http://schemas.openxmlformats.org/drawingml/2006/picture">
                <pic:pic>
                  <pic:nvPicPr>
                    <pic:cNvPr descr="images/erklaerende-Notiz-zwischen-zwei-Notizen.png" id="230" name="Picture"/>
                    <pic:cNvPicPr>
                      <a:picLocks noChangeArrowheads="1" noChangeAspect="1"/>
                    </pic:cNvPicPr>
                  </pic:nvPicPr>
                  <pic:blipFill>
                    <a:blip r:embed="rId228"/>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31"/>
    <w:bookmarkStart w:id="232"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w:t>
      </w:r>
    </w:p>
    <w:p>
      <w:pPr>
        <w:numPr>
          <w:ilvl w:val="1"/>
          <w:numId w:val="1051"/>
        </w:numPr>
        <w:pStyle w:val="Compact"/>
      </w:pPr>
      <w:r>
        <w:t xml:space="preserve">What do you like about what you’ve done so far?</w:t>
      </w:r>
    </w:p>
    <w:p>
      <w:pPr>
        <w:numPr>
          <w:ilvl w:val="1"/>
          <w:numId w:val="1051"/>
        </w:numPr>
        <w:pStyle w:val="Compact"/>
      </w:pPr>
      <w:r>
        <w:t xml:space="preserve">What would you do differently next time?</w:t>
      </w:r>
    </w:p>
    <w:p>
      <w:pPr>
        <w:numPr>
          <w:ilvl w:val="1"/>
          <w:numId w:val="1051"/>
        </w:numPr>
        <w:pStyle w:val="Compact"/>
      </w:pPr>
      <w:r>
        <w:t xml:space="preserve">What would help you do that?</w:t>
      </w:r>
    </w:p>
    <w:p>
      <w:pPr>
        <w:numPr>
          <w:ilvl w:val="0"/>
          <w:numId w:val="1050"/>
        </w:numPr>
        <w:pStyle w:val="Compact"/>
      </w:pPr>
      <w:r>
        <w:t xml:space="preserve">Are you satisfied with the result?</w:t>
      </w:r>
    </w:p>
    <w:bookmarkEnd w:id="232"/>
    <w:bookmarkStart w:id="236" w:name="learning-goal-2"/>
    <w:p>
      <w:pPr>
        <w:pStyle w:val="Heading3"/>
      </w:pPr>
      <w:r>
        <w:rPr>
          <w:rStyle w:val="SectionNumber"/>
        </w:rPr>
        <w:t xml:space="preserve">3.6.8</w:t>
      </w:r>
      <w:r>
        <w:tab/>
      </w:r>
      <w:r>
        <w:t xml:space="preserve">Learning goal</w:t>
      </w:r>
    </w:p>
    <w:p>
      <w:pPr>
        <w:numPr>
          <w:ilvl w:val="0"/>
          <w:numId w:val="1052"/>
        </w:numPr>
        <w:pStyle w:val="Compact"/>
      </w:pPr>
      <w:r>
        <w:t xml:space="preserve">You have received new associations and made connections</w:t>
      </w:r>
    </w:p>
    <w:p>
      <w:pPr>
        <w:numPr>
          <w:ilvl w:val="0"/>
          <w:numId w:val="1052"/>
        </w:numPr>
        <w:pStyle w:val="Compact"/>
      </w:pPr>
      <w:r>
        <w:t xml:space="preserve">You have formed new topic clusters</w:t>
      </w:r>
    </w:p>
    <w:p>
      <w:pPr>
        <w:pStyle w:val="CaptionedFigure"/>
      </w:pPr>
      <w:r>
        <w:drawing>
          <wp:inline>
            <wp:extent cx="5334000" cy="3556000"/>
            <wp:effectExtent b="0" l="0" r="0" t="0"/>
            <wp:docPr descr="Stopp" title="" id="234" name="Picture"/>
            <a:graphic>
              <a:graphicData uri="http://schemas.openxmlformats.org/drawingml/2006/picture">
                <pic:pic>
                  <pic:nvPicPr>
                    <pic:cNvPr descr="images/Hand-Stopp.jpeg" id="235"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6"/>
    <w:bookmarkEnd w:id="237"/>
    <w:bookmarkStart w:id="245" w:name="week-7---pit-stop"/>
    <w:p>
      <w:pPr>
        <w:pStyle w:val="Heading2"/>
      </w:pPr>
      <w:r>
        <w:rPr>
          <w:rStyle w:val="SectionNumber"/>
        </w:rPr>
        <w:t xml:space="preserve">3.7</w:t>
      </w:r>
      <w:r>
        <w:tab/>
      </w:r>
      <w:r>
        <w:t xml:space="preserve">Week 7 - Pit stop</w:t>
      </w:r>
    </w:p>
    <w:bookmarkStart w:id="238"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3"/>
        </w:numPr>
        <w:pStyle w:val="Compact"/>
      </w:pPr>
      <w:r>
        <w:t xml:space="preserve">cursory notes,</w:t>
      </w:r>
    </w:p>
    <w:p>
      <w:pPr>
        <w:numPr>
          <w:ilvl w:val="0"/>
          <w:numId w:val="1053"/>
        </w:numPr>
        <w:pStyle w:val="Compact"/>
      </w:pPr>
      <w:r>
        <w:t xml:space="preserve">literature notes,</w:t>
      </w:r>
    </w:p>
    <w:p>
      <w:pPr>
        <w:numPr>
          <w:ilvl w:val="0"/>
          <w:numId w:val="1053"/>
        </w:numPr>
        <w:pStyle w:val="Compact"/>
      </w:pPr>
      <w:r>
        <w:t xml:space="preserve">permanent notes and</w:t>
      </w:r>
    </w:p>
    <w:p>
      <w:pPr>
        <w:numPr>
          <w:ilvl w:val="0"/>
          <w:numId w:val="1053"/>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38"/>
    <w:bookmarkStart w:id="239" w:name="exercises-8"/>
    <w:p>
      <w:pPr>
        <w:pStyle w:val="Heading3"/>
      </w:pPr>
      <w:r>
        <w:rPr>
          <w:rStyle w:val="SectionNumber"/>
        </w:rPr>
        <w:t xml:space="preserve">3.7.2</w:t>
      </w:r>
      <w:r>
        <w:tab/>
      </w:r>
      <w:r>
        <w:t xml:space="preserve">Exercises</w:t>
      </w:r>
    </w:p>
    <w:p>
      <w:pPr>
        <w:numPr>
          <w:ilvl w:val="0"/>
          <w:numId w:val="1054"/>
        </w:numPr>
        <w:pStyle w:val="Compact"/>
      </w:pPr>
      <w:r>
        <w:t xml:space="preserve">Do your current goals still fit for you and how can you make sure you achieve them in the remaining 5 weeks?</w:t>
      </w:r>
    </w:p>
    <w:p>
      <w:pPr>
        <w:numPr>
          <w:ilvl w:val="1"/>
          <w:numId w:val="1055"/>
        </w:numPr>
        <w:pStyle w:val="Compact"/>
      </w:pPr>
      <w:r>
        <w:t xml:space="preserve">If they no longer fit, change them so that they fit for you again (this is also possible).</w:t>
      </w:r>
    </w:p>
    <w:p>
      <w:pPr>
        <w:numPr>
          <w:ilvl w:val="0"/>
          <w:numId w:val="1054"/>
        </w:numPr>
        <w:pStyle w:val="Compact"/>
      </w:pPr>
      <w:r>
        <w:t xml:space="preserve">Write down the three basic questions you have regarding the notebook.</w:t>
      </w:r>
    </w:p>
    <w:p>
      <w:pPr>
        <w:numPr>
          <w:ilvl w:val="0"/>
          <w:numId w:val="1054"/>
        </w:numPr>
        <w:pStyle w:val="Compact"/>
      </w:pPr>
      <w:r>
        <w:t xml:space="preserve">Share your progress of your goals with your circle</w:t>
      </w:r>
    </w:p>
    <w:p>
      <w:pPr>
        <w:numPr>
          <w:ilvl w:val="0"/>
          <w:numId w:val="1054"/>
        </w:numPr>
        <w:pStyle w:val="Compact"/>
      </w:pPr>
      <w:r>
        <w:t xml:space="preserve">Discuss your questions with your circle</w:t>
      </w:r>
    </w:p>
    <w:bookmarkEnd w:id="239"/>
    <w:bookmarkStart w:id="240" w:name="reflection-part-5"/>
    <w:p>
      <w:pPr>
        <w:pStyle w:val="Heading3"/>
      </w:pPr>
      <w:r>
        <w:rPr>
          <w:rStyle w:val="SectionNumber"/>
        </w:rPr>
        <w:t xml:space="preserve">3.7.3</w:t>
      </w:r>
      <w:r>
        <w:tab/>
      </w:r>
      <w:r>
        <w:t xml:space="preserve">Reflection part</w:t>
      </w:r>
    </w:p>
    <w:p>
      <w:pPr>
        <w:numPr>
          <w:ilvl w:val="0"/>
          <w:numId w:val="1056"/>
        </w:numPr>
        <w:pStyle w:val="Compact"/>
      </w:pPr>
      <w:r>
        <w:t xml:space="preserve">Do you feel confident using your slip box?</w:t>
      </w:r>
    </w:p>
    <w:p>
      <w:pPr>
        <w:numPr>
          <w:ilvl w:val="0"/>
          <w:numId w:val="1056"/>
        </w:numPr>
        <w:pStyle w:val="Compact"/>
      </w:pPr>
      <w:r>
        <w:t xml:space="preserve">Do you feel comfortable with your goal and how you have achieved it so far?</w:t>
      </w:r>
    </w:p>
    <w:bookmarkEnd w:id="240"/>
    <w:bookmarkStart w:id="244" w:name="learning-objective-5"/>
    <w:p>
      <w:pPr>
        <w:pStyle w:val="Heading3"/>
      </w:pPr>
      <w:r>
        <w:rPr>
          <w:rStyle w:val="SectionNumber"/>
        </w:rPr>
        <w:t xml:space="preserve">3.7.4</w:t>
      </w:r>
      <w:r>
        <w:tab/>
      </w:r>
      <w:r>
        <w:t xml:space="preserve">Learning objective</w:t>
      </w:r>
    </w:p>
    <w:p>
      <w:pPr>
        <w:numPr>
          <w:ilvl w:val="0"/>
          <w:numId w:val="1057"/>
        </w:numPr>
        <w:pStyle w:val="Compact"/>
      </w:pPr>
      <w:r>
        <w:t xml:space="preserve">Check whether your own goal can be achieved</w:t>
      </w:r>
    </w:p>
    <w:p>
      <w:pPr>
        <w:numPr>
          <w:ilvl w:val="0"/>
          <w:numId w:val="1057"/>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42" name="Picture"/>
            <a:graphic>
              <a:graphicData uri="http://schemas.openxmlformats.org/drawingml/2006/picture">
                <pic:pic>
                  <pic:nvPicPr>
                    <pic:cNvPr descr="images/woche8.png" id="243" name="Picture"/>
                    <pic:cNvPicPr>
                      <a:picLocks noChangeArrowheads="1" noChangeAspect="1"/>
                    </pic:cNvPicPr>
                  </pic:nvPicPr>
                  <pic:blipFill>
                    <a:blip r:embed="rId24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4"/>
    <w:bookmarkEnd w:id="245"/>
    <w:bookmarkStart w:id="260" w:name="week-8---knowledge-retrieval"/>
    <w:p>
      <w:pPr>
        <w:pStyle w:val="Heading2"/>
      </w:pPr>
      <w:r>
        <w:rPr>
          <w:rStyle w:val="SectionNumber"/>
        </w:rPr>
        <w:t xml:space="preserve">3.8</w:t>
      </w:r>
      <w:r>
        <w:tab/>
      </w:r>
      <w:r>
        <w:t xml:space="preserve">Week 8 - Knowledge retrieval</w:t>
      </w:r>
    </w:p>
    <w:bookmarkStart w:id="246"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6"/>
    <w:bookmarkStart w:id="247" w:name="exercise"/>
    <w:p>
      <w:pPr>
        <w:pStyle w:val="Heading3"/>
      </w:pPr>
      <w:r>
        <w:rPr>
          <w:rStyle w:val="SectionNumber"/>
        </w:rPr>
        <w:t xml:space="preserve">3.8.2</w:t>
      </w:r>
      <w:r>
        <w:tab/>
      </w:r>
      <w:r>
        <w:t xml:space="preserve">Exercise</w:t>
      </w:r>
    </w:p>
    <w:p>
      <w:pPr>
        <w:numPr>
          <w:ilvl w:val="0"/>
          <w:numId w:val="1058"/>
        </w:numPr>
        <w:pStyle w:val="Compact"/>
      </w:pPr>
      <w:r>
        <w:t xml:space="preserve">Use keywords and tags: Try to add keywords and tags to the notes in your Zettelkasten to make it easier to identify topics.</w:t>
      </w:r>
    </w:p>
    <w:p>
      <w:pPr>
        <w:numPr>
          <w:ilvl w:val="0"/>
          <w:numId w:val="1058"/>
        </w:numPr>
        <w:pStyle w:val="Compact"/>
      </w:pPr>
      <w:r>
        <w:t xml:space="preserve">Create an overview of the keywords and tags you use in your Zettelkasten and think about how you can target them to improve information retrieval.</w:t>
      </w:r>
    </w:p>
    <w:p>
      <w:pPr>
        <w:numPr>
          <w:ilvl w:val="0"/>
          <w:numId w:val="1058"/>
        </w:numPr>
        <w:pStyle w:val="Compact"/>
      </w:pPr>
      <w:r>
        <w:t xml:space="preserve">Try out full-text search: Experiment with full-text search within your Zettelkasten to target specific terms.</w:t>
      </w:r>
    </w:p>
    <w:p>
      <w:pPr>
        <w:numPr>
          <w:ilvl w:val="0"/>
          <w:numId w:val="1058"/>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7"/>
    <w:bookmarkStart w:id="248" w:name="reflection-section-3"/>
    <w:p>
      <w:pPr>
        <w:pStyle w:val="Heading3"/>
      </w:pPr>
      <w:r>
        <w:rPr>
          <w:rStyle w:val="SectionNumber"/>
        </w:rPr>
        <w:t xml:space="preserve">3.8.3</w:t>
      </w:r>
      <w:r>
        <w:tab/>
      </w:r>
      <w:r>
        <w:t xml:space="preserve">Reflection section</w:t>
      </w:r>
    </w:p>
    <w:p>
      <w:pPr>
        <w:numPr>
          <w:ilvl w:val="0"/>
          <w:numId w:val="1059"/>
        </w:numPr>
        <w:pStyle w:val="Compact"/>
      </w:pPr>
      <w:r>
        <w:t xml:space="preserve">What methods and tools do I currently use to improve the retrievability of information in my Zettelkasten?</w:t>
      </w:r>
    </w:p>
    <w:p>
      <w:pPr>
        <w:numPr>
          <w:ilvl w:val="0"/>
          <w:numId w:val="1059"/>
        </w:numPr>
        <w:pStyle w:val="Compact"/>
      </w:pPr>
      <w:r>
        <w:t xml:space="preserve">What other ways of improving retrievability, could I use in my Zettelkasten?</w:t>
      </w:r>
    </w:p>
    <w:p>
      <w:pPr>
        <w:numPr>
          <w:ilvl w:val="0"/>
          <w:numId w:val="1059"/>
        </w:numPr>
        <w:pStyle w:val="Compact"/>
      </w:pPr>
      <w:r>
        <w:t xml:space="preserve">Analyze your box in terms of how do you find your information?</w:t>
      </w:r>
    </w:p>
    <w:p>
      <w:pPr>
        <w:numPr>
          <w:ilvl w:val="1"/>
          <w:numId w:val="1060"/>
        </w:numPr>
        <w:pStyle w:val="Compact"/>
      </w:pPr>
      <w:r>
        <w:t xml:space="preserve">How long does it take you to find information?</w:t>
      </w:r>
    </w:p>
    <w:p>
      <w:pPr>
        <w:numPr>
          <w:ilvl w:val="1"/>
          <w:numId w:val="1060"/>
        </w:numPr>
        <w:pStyle w:val="Compact"/>
      </w:pPr>
      <w:r>
        <w:t xml:space="preserve">What paths do you take?</w:t>
      </w:r>
    </w:p>
    <w:p>
      <w:pPr>
        <w:numPr>
          <w:ilvl w:val="0"/>
          <w:numId w:val="1059"/>
        </w:numPr>
        <w:pStyle w:val="Compact"/>
      </w:pPr>
      <w:r>
        <w:t xml:space="preserve">What thoughts do you have about the above information? Have you written them down?</w:t>
      </w:r>
    </w:p>
    <w:p>
      <w:pPr>
        <w:numPr>
          <w:ilvl w:val="0"/>
          <w:numId w:val="1059"/>
        </w:numPr>
        <w:pStyle w:val="Compact"/>
      </w:pPr>
      <w:r>
        <w:t xml:space="preserve">To what extent do you currently use linking notes to each other to make the knowledge in your Zettelkasten accessible?</w:t>
      </w:r>
    </w:p>
    <w:p>
      <w:pPr>
        <w:numPr>
          <w:ilvl w:val="0"/>
          <w:numId w:val="1059"/>
        </w:numPr>
        <w:pStyle w:val="Compact"/>
      </w:pPr>
      <w:r>
        <w:t xml:space="preserve">What are your current challenges with retrieving information in your Zettelkasten and how can you solve them?</w:t>
      </w:r>
    </w:p>
    <w:bookmarkEnd w:id="248"/>
    <w:bookmarkStart w:id="252" w:name="learning-objective-6"/>
    <w:p>
      <w:pPr>
        <w:pStyle w:val="Heading3"/>
      </w:pPr>
      <w:r>
        <w:rPr>
          <w:rStyle w:val="SectionNumber"/>
        </w:rPr>
        <w:t xml:space="preserve">3.8.4</w:t>
      </w:r>
      <w:r>
        <w:tab/>
      </w:r>
      <w:r>
        <w:t xml:space="preserve">Learning Objective</w:t>
      </w:r>
    </w:p>
    <w:p>
      <w:pPr>
        <w:numPr>
          <w:ilvl w:val="0"/>
          <w:numId w:val="1061"/>
        </w:numPr>
        <w:pStyle w:val="Compact"/>
      </w:pPr>
      <w:r>
        <w:t xml:space="preserve">Understand how different entry points can be used to find information.</w:t>
      </w:r>
    </w:p>
    <w:p>
      <w:pPr>
        <w:numPr>
          <w:ilvl w:val="0"/>
          <w:numId w:val="1061"/>
        </w:numPr>
        <w:pStyle w:val="Compact"/>
      </w:pPr>
      <w:r>
        <w:t xml:space="preserve">Know the entry points in your own note box.</w:t>
      </w:r>
    </w:p>
    <w:p>
      <w:pPr>
        <w:pStyle w:val="FirstParagraph"/>
      </w:pPr>
      <w:r>
        <w:drawing>
          <wp:inline>
            <wp:extent cx="5334000" cy="2669607"/>
            <wp:effectExtent b="0" l="0" r="0" t="0"/>
            <wp:docPr descr="Kompass" title="" id="250" name="Picture"/>
            <a:graphic>
              <a:graphicData uri="http://schemas.openxmlformats.org/drawingml/2006/picture">
                <pic:pic>
                  <pic:nvPicPr>
                    <pic:cNvPr descr="images/woche9.png" id="251" name="Picture"/>
                    <pic:cNvPicPr>
                      <a:picLocks noChangeArrowheads="1" noChangeAspect="1"/>
                    </pic:cNvPicPr>
                  </pic:nvPicPr>
                  <pic:blipFill>
                    <a:blip r:embed="rId24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52"/>
    <w:bookmarkStart w:id="253"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2"/>
        </w:numPr>
        <w:pStyle w:val="Compact"/>
      </w:pPr>
      <w:r>
        <w:t xml:space="preserve">get all notes about the topic into a new note</w:t>
      </w:r>
    </w:p>
    <w:p>
      <w:pPr>
        <w:numPr>
          <w:ilvl w:val="0"/>
          <w:numId w:val="1062"/>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2"/>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3"/>
    <w:bookmarkStart w:id="254" w:name="exercises-9"/>
    <w:p>
      <w:pPr>
        <w:pStyle w:val="Heading3"/>
      </w:pPr>
      <w:r>
        <w:rPr>
          <w:rStyle w:val="SectionNumber"/>
        </w:rPr>
        <w:t xml:space="preserve">3.8.6</w:t>
      </w:r>
      <w:r>
        <w:tab/>
      </w:r>
      <w:r>
        <w:t xml:space="preserve">Exercises</w:t>
      </w:r>
    </w:p>
    <w:p>
      <w:pPr>
        <w:numPr>
          <w:ilvl w:val="0"/>
          <w:numId w:val="1063"/>
        </w:numPr>
        <w:pStyle w:val="Compact"/>
      </w:pPr>
      <w:r>
        <w:t xml:space="preserve">Choose a topic for which you want to create a MOC.</w:t>
      </w:r>
    </w:p>
    <w:p>
      <w:pPr>
        <w:numPr>
          <w:ilvl w:val="1"/>
          <w:numId w:val="1064"/>
        </w:numPr>
        <w:pStyle w:val="Compact"/>
      </w:pPr>
      <w:r>
        <w:t xml:space="preserve">It makes sense to choose a topic for which you have several notes in your Zettelkasten.</w:t>
      </w:r>
    </w:p>
    <w:p>
      <w:pPr>
        <w:numPr>
          <w:ilvl w:val="0"/>
          <w:numId w:val="1063"/>
        </w:numPr>
        <w:pStyle w:val="Compact"/>
      </w:pPr>
      <w:r>
        <w:t xml:space="preserve">Gather all your notes on that topic into a new note.</w:t>
      </w:r>
    </w:p>
    <w:p>
      <w:pPr>
        <w:numPr>
          <w:ilvl w:val="0"/>
          <w:numId w:val="1063"/>
        </w:numPr>
        <w:pStyle w:val="Compact"/>
      </w:pPr>
      <w:r>
        <w:t xml:space="preserve">Go through all the notes and weigh them against each other. Revise them, reducing them to single ideas and removing unnecessary information.</w:t>
      </w:r>
    </w:p>
    <w:p>
      <w:pPr>
        <w:numPr>
          <w:ilvl w:val="0"/>
          <w:numId w:val="1063"/>
        </w:numPr>
        <w:pStyle w:val="Compact"/>
      </w:pPr>
      <w:r>
        <w:t xml:space="preserve">Create a subdividing structure from the remaining notes.</w:t>
      </w:r>
    </w:p>
    <w:p>
      <w:pPr>
        <w:numPr>
          <w:ilvl w:val="1"/>
          <w:numId w:val="1065"/>
        </w:numPr>
        <w:pStyle w:val="Compact"/>
      </w:pPr>
      <w:r>
        <w:t xml:space="preserve">(optional) write an overview of the topic.</w:t>
      </w:r>
    </w:p>
    <w:p>
      <w:pPr>
        <w:numPr>
          <w:ilvl w:val="0"/>
          <w:numId w:val="1063"/>
        </w:numPr>
        <w:pStyle w:val="Compact"/>
      </w:pPr>
      <w:r>
        <w:t xml:space="preserve">Connect your new MOC to the rest of the note system by tagging it appropriately.</w:t>
      </w:r>
    </w:p>
    <w:p>
      <w:pPr>
        <w:numPr>
          <w:ilvl w:val="0"/>
          <w:numId w:val="1063"/>
        </w:numPr>
        <w:pStyle w:val="Compact"/>
      </w:pPr>
      <w:r>
        <w:t xml:space="preserve">Make sure the MOC is easy to find by choosing a meaningful title and adding relevant keywords.</w:t>
      </w:r>
    </w:p>
    <w:p>
      <w:pPr>
        <w:numPr>
          <w:ilvl w:val="0"/>
          <w:numId w:val="1063"/>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4"/>
    <w:bookmarkStart w:id="255" w:name="reflection-section-4"/>
    <w:p>
      <w:pPr>
        <w:pStyle w:val="Heading3"/>
      </w:pPr>
      <w:r>
        <w:rPr>
          <w:rStyle w:val="SectionNumber"/>
        </w:rPr>
        <w:t xml:space="preserve">3.8.7</w:t>
      </w:r>
      <w:r>
        <w:tab/>
      </w:r>
      <w:r>
        <w:t xml:space="preserve">Reflection section</w:t>
      </w:r>
    </w:p>
    <w:p>
      <w:pPr>
        <w:numPr>
          <w:ilvl w:val="0"/>
          <w:numId w:val="1066"/>
        </w:numPr>
        <w:pStyle w:val="Compact"/>
      </w:pPr>
      <w:r>
        <w:t xml:space="preserve">How did creating the MOC impact my understanding of the topic and what insights did I gain through the process?</w:t>
      </w:r>
    </w:p>
    <w:p>
      <w:pPr>
        <w:numPr>
          <w:ilvl w:val="0"/>
          <w:numId w:val="1066"/>
        </w:numPr>
        <w:pStyle w:val="Compact"/>
      </w:pPr>
      <w:r>
        <w:t xml:space="preserve">What were the biggest challenges in collecting my notes on the topic?</w:t>
      </w:r>
    </w:p>
    <w:p>
      <w:pPr>
        <w:numPr>
          <w:ilvl w:val="0"/>
          <w:numId w:val="1066"/>
        </w:numPr>
        <w:pStyle w:val="Compact"/>
      </w:pPr>
      <w:r>
        <w:t xml:space="preserve">What type of structure did I choose for my MOC and why?</w:t>
      </w:r>
    </w:p>
    <w:p>
      <w:pPr>
        <w:numPr>
          <w:ilvl w:val="0"/>
          <w:numId w:val="1066"/>
        </w:numPr>
        <w:pStyle w:val="Compact"/>
      </w:pPr>
      <w:r>
        <w:t xml:space="preserve">What can I do to ensure that my MOC is easily findable?</w:t>
      </w:r>
    </w:p>
    <w:p>
      <w:pPr>
        <w:numPr>
          <w:ilvl w:val="0"/>
          <w:numId w:val="1066"/>
        </w:numPr>
        <w:pStyle w:val="Compact"/>
      </w:pPr>
      <w:r>
        <w:t xml:space="preserve">How often should I update my MOC and why?</w:t>
      </w:r>
    </w:p>
    <w:p>
      <w:pPr>
        <w:numPr>
          <w:ilvl w:val="0"/>
          <w:numId w:val="1066"/>
        </w:numPr>
        <w:pStyle w:val="Compact"/>
      </w:pPr>
      <w:r>
        <w:t xml:space="preserve">How can I improve the creation of MOCs in the future? What methods or tools would I like to try?</w:t>
      </w:r>
    </w:p>
    <w:bookmarkEnd w:id="255"/>
    <w:bookmarkStart w:id="259"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7" name="Picture"/>
            <a:graphic>
              <a:graphicData uri="http://schemas.openxmlformats.org/drawingml/2006/picture">
                <pic:pic>
                  <pic:nvPicPr>
                    <pic:cNvPr descr="images/Woche10.png" id="258" name="Picture"/>
                    <pic:cNvPicPr>
                      <a:picLocks noChangeArrowheads="1" noChangeAspect="1"/>
                    </pic:cNvPicPr>
                  </pic:nvPicPr>
                  <pic:blipFill>
                    <a:blip r:embed="rId25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9"/>
    <w:bookmarkEnd w:id="260"/>
    <w:bookmarkStart w:id="272" w:name="week-10---thinking-in-a-note-box"/>
    <w:p>
      <w:pPr>
        <w:pStyle w:val="Heading2"/>
      </w:pPr>
      <w:r>
        <w:rPr>
          <w:rStyle w:val="SectionNumber"/>
        </w:rPr>
        <w:t xml:space="preserve">3.9</w:t>
      </w:r>
      <w:r>
        <w:tab/>
      </w:r>
      <w:r>
        <w:t xml:space="preserve">Week 10 - Thinking in a note box</w:t>
      </w:r>
    </w:p>
    <w:bookmarkStart w:id="265"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3"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61" name="Picture"/>
            <a:graphic>
              <a:graphicData uri="http://schemas.openxmlformats.org/drawingml/2006/picture">
                <pic:pic>
                  <pic:nvPicPr>
                    <pic:cNvPr descr="images/node-dna.png" id="262" name="Picture"/>
                    <pic:cNvPicPr>
                      <a:picLocks noChangeArrowheads="1" noChangeAspect="1"/>
                    </pic:cNvPicPr>
                  </pic:nvPicPr>
                  <pic:blipFill>
                    <a:blip r:embed="rId17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3"/>
    <w:bookmarkStart w:id="264"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7"/>
        </w:numPr>
        <w:pStyle w:val="Compact"/>
      </w:pPr>
      <w:r>
        <w:t xml:space="preserve">clarifying your own thinking and explaining the origins of your ideas (Why do I think this? What exactly do I think?).</w:t>
      </w:r>
    </w:p>
    <w:p>
      <w:pPr>
        <w:numPr>
          <w:ilvl w:val="0"/>
          <w:numId w:val="1067"/>
        </w:numPr>
        <w:pStyle w:val="Compact"/>
      </w:pPr>
      <w:r>
        <w:t xml:space="preserve">questioning assumptions (How do I know this is true? What if I think the opposite?)</w:t>
      </w:r>
    </w:p>
    <w:p>
      <w:pPr>
        <w:numPr>
          <w:ilvl w:val="0"/>
          <w:numId w:val="1067"/>
        </w:numPr>
        <w:pStyle w:val="Compact"/>
      </w:pPr>
      <w:r>
        <w:t xml:space="preserve">looking for evidence (How can I prove this? What are the sources?)</w:t>
      </w:r>
    </w:p>
    <w:p>
      <w:pPr>
        <w:numPr>
          <w:ilvl w:val="0"/>
          <w:numId w:val="1067"/>
        </w:numPr>
        <w:pStyle w:val="Compact"/>
      </w:pPr>
      <w:r>
        <w:t xml:space="preserve">considering alternative perspectives (What might others think? How do I know I’m right?)</w:t>
      </w:r>
    </w:p>
    <w:p>
      <w:pPr>
        <w:numPr>
          <w:ilvl w:val="0"/>
          <w:numId w:val="1067"/>
        </w:numPr>
        <w:pStyle w:val="Compact"/>
      </w:pPr>
      <w:r>
        <w:t xml:space="preserve">examining consequences and implications (What if I am wrong? What are the consequences if I am wrong?)</w:t>
      </w:r>
    </w:p>
    <w:p>
      <w:pPr>
        <w:numPr>
          <w:ilvl w:val="0"/>
          <w:numId w:val="1067"/>
        </w:numPr>
        <w:pStyle w:val="Compact"/>
      </w:pPr>
      <w:r>
        <w:t xml:space="preserve">questioning the original questions (Why did I think that? Was I right? What conclusions can I draw from the reasoning process?)</w:t>
      </w:r>
    </w:p>
    <w:bookmarkEnd w:id="264"/>
    <w:bookmarkEnd w:id="265"/>
    <w:bookmarkStart w:id="266" w:name="exercises-10"/>
    <w:p>
      <w:pPr>
        <w:pStyle w:val="Heading3"/>
      </w:pPr>
      <w:r>
        <w:rPr>
          <w:rStyle w:val="SectionNumber"/>
        </w:rPr>
        <w:t xml:space="preserve">3.9.2</w:t>
      </w:r>
      <w:r>
        <w:tab/>
      </w:r>
      <w:r>
        <w:t xml:space="preserve">Exercises</w:t>
      </w:r>
    </w:p>
    <w:p>
      <w:pPr>
        <w:numPr>
          <w:ilvl w:val="0"/>
          <w:numId w:val="1068"/>
        </w:numPr>
        <w:pStyle w:val="Compact"/>
      </w:pPr>
      <w:r>
        <w:t xml:space="preserve">Going through your own notes and asking/noting questions</w:t>
      </w:r>
    </w:p>
    <w:p>
      <w:pPr>
        <w:numPr>
          <w:ilvl w:val="0"/>
          <w:numId w:val="1068"/>
        </w:numPr>
        <w:pStyle w:val="Compact"/>
      </w:pPr>
      <w:r>
        <w:t xml:space="preserve">Answer questions by</w:t>
      </w:r>
    </w:p>
    <w:p>
      <w:pPr>
        <w:numPr>
          <w:ilvl w:val="1"/>
          <w:numId w:val="1069"/>
        </w:numPr>
        <w:pStyle w:val="Compact"/>
      </w:pPr>
      <w:r>
        <w:t xml:space="preserve">thinking about it/your own thoughts</w:t>
      </w:r>
    </w:p>
    <w:p>
      <w:pPr>
        <w:numPr>
          <w:ilvl w:val="1"/>
          <w:numId w:val="1069"/>
        </w:numPr>
        <w:pStyle w:val="Compact"/>
      </w:pPr>
      <w:r>
        <w:t xml:space="preserve">going through your own notes</w:t>
      </w:r>
    </w:p>
    <w:p>
      <w:pPr>
        <w:numPr>
          <w:ilvl w:val="0"/>
          <w:numId w:val="1068"/>
        </w:numPr>
        <w:pStyle w:val="Compact"/>
      </w:pPr>
      <w:r>
        <w:t xml:space="preserve">Incorporating answers</w:t>
      </w:r>
    </w:p>
    <w:p>
      <w:pPr>
        <w:numPr>
          <w:ilvl w:val="1"/>
          <w:numId w:val="1070"/>
        </w:numPr>
        <w:pStyle w:val="Compact"/>
      </w:pPr>
      <w:r>
        <w:t xml:space="preserve">create links between notes</w:t>
      </w:r>
    </w:p>
    <w:p>
      <w:pPr>
        <w:numPr>
          <w:ilvl w:val="1"/>
          <w:numId w:val="1070"/>
        </w:numPr>
        <w:pStyle w:val="Compact"/>
      </w:pPr>
      <w:r>
        <w:t xml:space="preserve">If necessary, create new note as link between two notes</w:t>
      </w:r>
    </w:p>
    <w:bookmarkEnd w:id="266"/>
    <w:bookmarkStart w:id="267" w:name="reflection-part-6"/>
    <w:p>
      <w:pPr>
        <w:pStyle w:val="Heading3"/>
      </w:pPr>
      <w:r>
        <w:rPr>
          <w:rStyle w:val="SectionNumber"/>
        </w:rPr>
        <w:t xml:space="preserve">3.9.3</w:t>
      </w:r>
      <w:r>
        <w:tab/>
      </w:r>
      <w:r>
        <w:t xml:space="preserve">Reflection part</w:t>
      </w:r>
    </w:p>
    <w:p>
      <w:pPr>
        <w:numPr>
          <w:ilvl w:val="0"/>
          <w:numId w:val="1071"/>
        </w:numPr>
        <w:pStyle w:val="Compact"/>
      </w:pPr>
      <w:r>
        <w:t xml:space="preserve">How did you feel about the dialogue with your note box?</w:t>
      </w:r>
    </w:p>
    <w:p>
      <w:pPr>
        <w:numPr>
          <w:ilvl w:val="0"/>
          <w:numId w:val="1071"/>
        </w:numPr>
        <w:pStyle w:val="Compact"/>
      </w:pPr>
      <w:r>
        <w:t xml:space="preserve">What are the advantages of thinking in a note box?</w:t>
      </w:r>
    </w:p>
    <w:p>
      <w:pPr>
        <w:numPr>
          <w:ilvl w:val="0"/>
          <w:numId w:val="1071"/>
        </w:numPr>
        <w:pStyle w:val="Compact"/>
      </w:pPr>
      <w:r>
        <w:t xml:space="preserve">How can you make objective comparisons between parallel and conflicting thoughts in the Zettelkasten?</w:t>
      </w:r>
    </w:p>
    <w:p>
      <w:pPr>
        <w:numPr>
          <w:ilvl w:val="0"/>
          <w:numId w:val="1071"/>
        </w:numPr>
        <w:pStyle w:val="Compact"/>
      </w:pPr>
      <w:r>
        <w:t xml:space="preserve">How can you use the slip box as a conversation partner?</w:t>
      </w:r>
    </w:p>
    <w:p>
      <w:pPr>
        <w:numPr>
          <w:ilvl w:val="0"/>
          <w:numId w:val="1071"/>
        </w:numPr>
        <w:pStyle w:val="Compact"/>
      </w:pPr>
      <w:r>
        <w:t xml:space="preserve">What kinds of questions can I ask the Zettelkasten?</w:t>
      </w:r>
    </w:p>
    <w:p>
      <w:pPr>
        <w:numPr>
          <w:ilvl w:val="0"/>
          <w:numId w:val="1071"/>
        </w:numPr>
        <w:pStyle w:val="Compact"/>
      </w:pPr>
      <w:r>
        <w:t xml:space="preserve">How can I check the logic and reasoning in my conclusions?</w:t>
      </w:r>
    </w:p>
    <w:bookmarkEnd w:id="267"/>
    <w:bookmarkStart w:id="271" w:name="learning-objective-8"/>
    <w:p>
      <w:pPr>
        <w:pStyle w:val="Heading3"/>
      </w:pPr>
      <w:r>
        <w:rPr>
          <w:rStyle w:val="SectionNumber"/>
        </w:rPr>
        <w:t xml:space="preserve">3.9.4</w:t>
      </w:r>
      <w:r>
        <w:tab/>
      </w:r>
      <w:r>
        <w:t xml:space="preserve">Learning Objective</w:t>
      </w:r>
    </w:p>
    <w:p>
      <w:pPr>
        <w:numPr>
          <w:ilvl w:val="0"/>
          <w:numId w:val="1072"/>
        </w:numPr>
        <w:pStyle w:val="Compact"/>
      </w:pPr>
      <w:r>
        <w:t xml:space="preserve">Use the note box as a conversation partner</w:t>
      </w:r>
    </w:p>
    <w:p>
      <w:pPr>
        <w:numPr>
          <w:ilvl w:val="0"/>
          <w:numId w:val="1072"/>
        </w:numPr>
        <w:pStyle w:val="Compact"/>
      </w:pPr>
      <w:r>
        <w:t xml:space="preserve">Conduct discussions with the notebook to gain knowledge</w:t>
      </w:r>
    </w:p>
    <w:p>
      <w:pPr>
        <w:pStyle w:val="CaptionedFigure"/>
      </w:pPr>
      <w:r>
        <w:drawing>
          <wp:inline>
            <wp:extent cx="5334000" cy="2664392"/>
            <wp:effectExtent b="0" l="0" r="0" t="0"/>
            <wp:docPr descr="Workflow" title="" id="269" name="Picture"/>
            <a:graphic>
              <a:graphicData uri="http://schemas.openxmlformats.org/drawingml/2006/picture">
                <pic:pic>
                  <pic:nvPicPr>
                    <pic:cNvPr descr="images/woche11.png" id="270" name="Picture"/>
                    <pic:cNvPicPr>
                      <a:picLocks noChangeArrowheads="1" noChangeAspect="1"/>
                    </pic:cNvPicPr>
                  </pic:nvPicPr>
                  <pic:blipFill>
                    <a:blip r:embed="rId26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1"/>
    <w:bookmarkEnd w:id="272"/>
    <w:bookmarkStart w:id="280" w:name="week-11---find-your-workflow"/>
    <w:p>
      <w:pPr>
        <w:pStyle w:val="Heading2"/>
      </w:pPr>
      <w:r>
        <w:rPr>
          <w:rStyle w:val="SectionNumber"/>
        </w:rPr>
        <w:t xml:space="preserve">3.10</w:t>
      </w:r>
      <w:r>
        <w:tab/>
      </w:r>
      <w:r>
        <w:t xml:space="preserve">Week 11 - Find your workflow</w:t>
      </w:r>
    </w:p>
    <w:bookmarkStart w:id="273"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3"/>
    <w:bookmarkStart w:id="274" w:name="exercises-11"/>
    <w:p>
      <w:pPr>
        <w:pStyle w:val="Heading3"/>
      </w:pPr>
      <w:r>
        <w:rPr>
          <w:rStyle w:val="SectionNumber"/>
        </w:rPr>
        <w:t xml:space="preserve">3.10.2</w:t>
      </w:r>
      <w:r>
        <w:tab/>
      </w:r>
      <w:r>
        <w:t xml:space="preserve">Exercises</w:t>
      </w:r>
    </w:p>
    <w:p>
      <w:pPr>
        <w:numPr>
          <w:ilvl w:val="0"/>
          <w:numId w:val="1073"/>
        </w:numPr>
        <w:pStyle w:val="Compact"/>
      </w:pPr>
      <w:r>
        <w:t xml:space="preserve">Think about creating one big workflow or several smaller ones for different areas.</w:t>
      </w:r>
    </w:p>
    <w:p>
      <w:pPr>
        <w:numPr>
          <w:ilvl w:val="1"/>
          <w:numId w:val="1074"/>
        </w:numPr>
        <w:pStyle w:val="Compact"/>
      </w:pPr>
      <w:r>
        <w:t xml:space="preserve">e.g. collecting notes; distracting; thinking; writing texts</w:t>
      </w:r>
    </w:p>
    <w:p>
      <w:pPr>
        <w:numPr>
          <w:ilvl w:val="0"/>
          <w:numId w:val="1073"/>
        </w:numPr>
        <w:pStyle w:val="Compact"/>
      </w:pPr>
      <w:r>
        <w:t xml:space="preserve">define your goal, what the workflow should help you with</w:t>
      </w:r>
    </w:p>
    <w:p>
      <w:pPr>
        <w:numPr>
          <w:ilvl w:val="0"/>
          <w:numId w:val="1073"/>
        </w:numPr>
        <w:pStyle w:val="Compact"/>
      </w:pPr>
      <w:r>
        <w:t xml:space="preserve">write down which tools you use for working with your note box</w:t>
      </w:r>
    </w:p>
    <w:p>
      <w:pPr>
        <w:numPr>
          <w:ilvl w:val="1"/>
          <w:numId w:val="1075"/>
        </w:numPr>
        <w:pStyle w:val="Compact"/>
      </w:pPr>
      <w:r>
        <w:t xml:space="preserve">note-taking environment</w:t>
      </w:r>
    </w:p>
    <w:p>
      <w:pPr>
        <w:numPr>
          <w:ilvl w:val="1"/>
          <w:numId w:val="1075"/>
        </w:numPr>
        <w:pStyle w:val="Compact"/>
      </w:pPr>
      <w:r>
        <w:t xml:space="preserve">digital readers and utilities</w:t>
      </w:r>
    </w:p>
    <w:p>
      <w:pPr>
        <w:numPr>
          <w:ilvl w:val="1"/>
          <w:numId w:val="1075"/>
        </w:numPr>
        <w:pStyle w:val="Compact"/>
      </w:pPr>
      <w:r>
        <w:t xml:space="preserve">list interfaces between tools</w:t>
      </w:r>
    </w:p>
    <w:p>
      <w:pPr>
        <w:numPr>
          <w:ilvl w:val="1"/>
          <w:numId w:val="1075"/>
        </w:numPr>
        <w:pStyle w:val="Compact"/>
      </w:pPr>
      <w:r>
        <w:t xml:space="preserve">Books, ruler, markers, college block, etc.</w:t>
      </w:r>
    </w:p>
    <w:p>
      <w:pPr>
        <w:numPr>
          <w:ilvl w:val="0"/>
          <w:numId w:val="1073"/>
        </w:numPr>
        <w:pStyle w:val="Compact"/>
      </w:pPr>
      <w:r>
        <w:t xml:space="preserve">Create a rough flowchart that includes the steps you will take in the Zettelkasten process</w:t>
      </w:r>
    </w:p>
    <w:p>
      <w:pPr>
        <w:numPr>
          <w:ilvl w:val="0"/>
          <w:numId w:val="1073"/>
        </w:numPr>
        <w:pStyle w:val="Compact"/>
      </w:pPr>
      <w:r>
        <w:t xml:space="preserve">Add to the steps the tools you will need</w:t>
      </w:r>
    </w:p>
    <w:p>
      <w:pPr>
        <w:numPr>
          <w:ilvl w:val="0"/>
          <w:numId w:val="1073"/>
        </w:numPr>
        <w:pStyle w:val="Compact"/>
      </w:pPr>
      <w:r>
        <w:t xml:space="preserve">Check if you see potential for optimization in the flowchart</w:t>
      </w:r>
    </w:p>
    <w:p>
      <w:pPr>
        <w:numPr>
          <w:ilvl w:val="0"/>
          <w:numId w:val="1073"/>
        </w:numPr>
        <w:pStyle w:val="Compact"/>
      </w:pPr>
      <w:r>
        <w:t xml:space="preserve">Add details if they seem necessary to you</w:t>
      </w:r>
    </w:p>
    <w:bookmarkEnd w:id="274"/>
    <w:bookmarkStart w:id="275" w:name="reflection-section-5"/>
    <w:p>
      <w:pPr>
        <w:pStyle w:val="Heading3"/>
      </w:pPr>
      <w:r>
        <w:rPr>
          <w:rStyle w:val="SectionNumber"/>
        </w:rPr>
        <w:t xml:space="preserve">3.10.3</w:t>
      </w:r>
      <w:r>
        <w:tab/>
      </w:r>
      <w:r>
        <w:t xml:space="preserve">Reflection section</w:t>
      </w:r>
    </w:p>
    <w:p>
      <w:pPr>
        <w:numPr>
          <w:ilvl w:val="0"/>
          <w:numId w:val="1076"/>
        </w:numPr>
        <w:pStyle w:val="Compact"/>
      </w:pPr>
      <w:r>
        <w:t xml:space="preserve">Did you learn anything new while creating your workflow?</w:t>
      </w:r>
    </w:p>
    <w:p>
      <w:pPr>
        <w:numPr>
          <w:ilvl w:val="0"/>
          <w:numId w:val="1076"/>
        </w:numPr>
        <w:pStyle w:val="Compact"/>
      </w:pPr>
      <w:r>
        <w:t xml:space="preserve">What are the key benefits of an established workflow in relation to the notebook method?</w:t>
      </w:r>
    </w:p>
    <w:p>
      <w:pPr>
        <w:numPr>
          <w:ilvl w:val="0"/>
          <w:numId w:val="1076"/>
        </w:numPr>
        <w:pStyle w:val="Compact"/>
      </w:pPr>
      <w:r>
        <w:t xml:space="preserve">What are the most important factors in keeping a workflow alive?</w:t>
      </w:r>
    </w:p>
    <w:p>
      <w:pPr>
        <w:numPr>
          <w:ilvl w:val="0"/>
          <w:numId w:val="1076"/>
        </w:numPr>
        <w:pStyle w:val="Compact"/>
      </w:pPr>
      <w:r>
        <w:t xml:space="preserve">How can you ensure that your workflow is done by you on a regular basis?</w:t>
      </w:r>
    </w:p>
    <w:bookmarkEnd w:id="275"/>
    <w:bookmarkStart w:id="279" w:name="learning-objective-9"/>
    <w:p>
      <w:pPr>
        <w:pStyle w:val="Heading3"/>
      </w:pPr>
      <w:r>
        <w:rPr>
          <w:rStyle w:val="SectionNumber"/>
        </w:rPr>
        <w:t xml:space="preserve">3.10.4</w:t>
      </w:r>
      <w:r>
        <w:tab/>
      </w:r>
      <w:r>
        <w:t xml:space="preserve">Learning Objective</w:t>
      </w:r>
    </w:p>
    <w:p>
      <w:pPr>
        <w:numPr>
          <w:ilvl w:val="0"/>
          <w:numId w:val="1077"/>
        </w:numPr>
        <w:pStyle w:val="Compact"/>
      </w:pPr>
      <w:r>
        <w:t xml:space="preserve">Recognized that a good workflow is critical for lasting success.</w:t>
      </w:r>
    </w:p>
    <w:p>
      <w:pPr>
        <w:numPr>
          <w:ilvl w:val="0"/>
          <w:numId w:val="1077"/>
        </w:numPr>
        <w:pStyle w:val="Compact"/>
      </w:pPr>
      <w:r>
        <w:t xml:space="preserve">Understood that a notepad only comes into its own when it is continuously in use.</w:t>
      </w:r>
    </w:p>
    <w:p>
      <w:pPr>
        <w:numPr>
          <w:ilvl w:val="0"/>
          <w:numId w:val="1077"/>
        </w:numPr>
        <w:pStyle w:val="Compact"/>
      </w:pPr>
      <w:r>
        <w:t xml:space="preserve">You have your own workflow</w:t>
      </w:r>
    </w:p>
    <w:p>
      <w:pPr>
        <w:pStyle w:val="CaptionedFigure"/>
      </w:pPr>
      <w:r>
        <w:drawing>
          <wp:inline>
            <wp:extent cx="5334000" cy="2667000"/>
            <wp:effectExtent b="0" l="0" r="0" t="0"/>
            <wp:docPr descr="Retrospective" title="" id="277" name="Picture"/>
            <a:graphic>
              <a:graphicData uri="http://schemas.openxmlformats.org/drawingml/2006/picture">
                <pic:pic>
                  <pic:nvPicPr>
                    <pic:cNvPr descr="images/woche12.png" id="278" name="Picture"/>
                    <pic:cNvPicPr>
                      <a:picLocks noChangeArrowheads="1" noChangeAspect="1"/>
                    </pic:cNvPicPr>
                  </pic:nvPicPr>
                  <pic:blipFill>
                    <a:blip r:embed="rId2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9"/>
    <w:bookmarkEnd w:id="280"/>
    <w:bookmarkStart w:id="287" w:name="week-12---retrospective"/>
    <w:p>
      <w:pPr>
        <w:pStyle w:val="Heading2"/>
      </w:pPr>
      <w:r>
        <w:rPr>
          <w:rStyle w:val="SectionNumber"/>
        </w:rPr>
        <w:t xml:space="preserve">3.11</w:t>
      </w:r>
      <w:r>
        <w:tab/>
      </w:r>
      <w:r>
        <w:t xml:space="preserve">Week 12 - Retrospective</w:t>
      </w:r>
    </w:p>
    <w:bookmarkStart w:id="283"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82"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81">
        <w:r>
          <w:rPr>
            <w:rStyle w:val="Hyperlink"/>
          </w:rPr>
          <w:t xml:space="preserve">Your feedback on the slip box method: suggestions for improvement wanted!</w:t>
        </w:r>
      </w:hyperlink>
    </w:p>
    <w:bookmarkEnd w:id="282"/>
    <w:bookmarkEnd w:id="283"/>
    <w:bookmarkStart w:id="284" w:name="exercises-12"/>
    <w:p>
      <w:pPr>
        <w:pStyle w:val="Heading3"/>
      </w:pPr>
      <w:r>
        <w:rPr>
          <w:rStyle w:val="SectionNumber"/>
        </w:rPr>
        <w:t xml:space="preserve">3.11.2</w:t>
      </w:r>
      <w:r>
        <w:tab/>
      </w:r>
      <w:r>
        <w:t xml:space="preserve">Exercises</w:t>
      </w:r>
    </w:p>
    <w:p>
      <w:pPr>
        <w:numPr>
          <w:ilvl w:val="0"/>
          <w:numId w:val="1078"/>
        </w:numPr>
        <w:pStyle w:val="Compact"/>
      </w:pPr>
      <w:r>
        <w:t xml:space="preserve">Talk about the Circle and your experiences from the last few weeks. What did you learn and what did the learning path do to you?</w:t>
      </w:r>
    </w:p>
    <w:p>
      <w:pPr>
        <w:numPr>
          <w:ilvl w:val="0"/>
          <w:numId w:val="1078"/>
        </w:numPr>
        <w:pStyle w:val="Compact"/>
      </w:pPr>
      <w:r>
        <w:t xml:space="preserve">Answer the survey</w:t>
      </w:r>
    </w:p>
    <w:bookmarkEnd w:id="284"/>
    <w:bookmarkStart w:id="285" w:name="reflection-section-6"/>
    <w:p>
      <w:pPr>
        <w:pStyle w:val="Heading3"/>
      </w:pPr>
      <w:r>
        <w:rPr>
          <w:rStyle w:val="SectionNumber"/>
        </w:rPr>
        <w:t xml:space="preserve">3.11.3</w:t>
      </w:r>
      <w:r>
        <w:tab/>
      </w:r>
      <w:r>
        <w:t xml:space="preserve">Reflection section</w:t>
      </w:r>
    </w:p>
    <w:p>
      <w:pPr>
        <w:numPr>
          <w:ilvl w:val="0"/>
          <w:numId w:val="1079"/>
        </w:numPr>
        <w:pStyle w:val="Compact"/>
      </w:pPr>
      <w:r>
        <w:t xml:space="preserve">Did you achieve your learning goal?</w:t>
      </w:r>
    </w:p>
    <w:p>
      <w:pPr>
        <w:numPr>
          <w:ilvl w:val="0"/>
          <w:numId w:val="1079"/>
        </w:numPr>
        <w:pStyle w:val="Compact"/>
      </w:pPr>
      <w:r>
        <w:t xml:space="preserve">Will you continue to fill and use the note box?</w:t>
      </w:r>
    </w:p>
    <w:bookmarkEnd w:id="285"/>
    <w:bookmarkStart w:id="286" w:name="learning-goals"/>
    <w:p>
      <w:pPr>
        <w:pStyle w:val="Heading3"/>
      </w:pPr>
      <w:r>
        <w:rPr>
          <w:rStyle w:val="SectionNumber"/>
        </w:rPr>
        <w:t xml:space="preserve">3.11.4</w:t>
      </w:r>
      <w:r>
        <w:tab/>
      </w:r>
      <w:r>
        <w:t xml:space="preserve">Learning goals</w:t>
      </w:r>
    </w:p>
    <w:p>
      <w:pPr>
        <w:numPr>
          <w:ilvl w:val="0"/>
          <w:numId w:val="1080"/>
        </w:numPr>
        <w:pStyle w:val="Compact"/>
      </w:pPr>
      <w:r>
        <w:t xml:space="preserve">Review of what you have achieved</w:t>
      </w:r>
    </w:p>
    <w:p>
      <w:pPr>
        <w:numPr>
          <w:ilvl w:val="0"/>
          <w:numId w:val="1080"/>
        </w:numPr>
        <w:pStyle w:val="Compact"/>
      </w:pPr>
      <w:r>
        <w:t xml:space="preserve">Outlook on how to continue</w:t>
      </w:r>
    </w:p>
    <w:bookmarkEnd w:id="286"/>
    <w:bookmarkEnd w:id="287"/>
    <w:bookmarkEnd w:id="288"/>
    <w:bookmarkStart w:id="306" w:name="appendix"/>
    <w:p>
      <w:pPr>
        <w:pStyle w:val="Heading1"/>
      </w:pPr>
      <w:r>
        <w:rPr>
          <w:rStyle w:val="SectionNumber"/>
        </w:rPr>
        <w:t xml:space="preserve">4</w:t>
      </w:r>
      <w:r>
        <w:tab/>
      </w:r>
      <w:r>
        <w:t xml:space="preserve">Appendix</w:t>
      </w:r>
    </w:p>
    <w:bookmarkStart w:id="297"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9"/>
      </w:r>
      <w:r>
        <w:t xml:space="preserve"> </w:t>
      </w:r>
      <w:r>
        <w:t xml:space="preserve">or LaTeX</w:t>
      </w:r>
      <w:r>
        <w:rPr>
          <w:rStyle w:val="FootnoteReference"/>
        </w:rPr>
        <w:footnoteReference w:id="290"/>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92" name="Picture"/>
            <a:graphic>
              <a:graphicData uri="http://schemas.openxmlformats.org/drawingml/2006/picture">
                <pic:pic>
                  <pic:nvPicPr>
                    <pic:cNvPr descr="images/Vergleich-MarkDown-Gerendert.png" id="293" name="Picture"/>
                    <pic:cNvPicPr>
                      <a:picLocks noChangeArrowheads="1" noChangeAspect="1"/>
                    </pic:cNvPicPr>
                  </pic:nvPicPr>
                  <pic:blipFill>
                    <a:blip r:embed="rId291"/>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5"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1"/>
        </w:numPr>
        <w:pStyle w:val="Compact"/>
      </w:pPr>
      <w:r>
        <w:t xml:space="preserve">#, ##, ###, …., For overwritings</w:t>
      </w:r>
    </w:p>
    <w:p>
      <w:pPr>
        <w:numPr>
          <w:ilvl w:val="1"/>
          <w:numId w:val="1082"/>
        </w:numPr>
        <w:pStyle w:val="Compact"/>
      </w:pPr>
      <w:r>
        <w:t xml:space="preserve"># first hierarchical level</w:t>
      </w:r>
    </w:p>
    <w:p>
      <w:pPr>
        <w:numPr>
          <w:ilvl w:val="1"/>
          <w:numId w:val="1082"/>
        </w:numPr>
        <w:pStyle w:val="Compact"/>
      </w:pPr>
      <w:r>
        <w:t xml:space="preserve"># second hierarchical level</w:t>
      </w:r>
    </w:p>
    <w:p>
      <w:pPr>
        <w:numPr>
          <w:ilvl w:val="1"/>
          <w:numId w:val="1082"/>
        </w:numPr>
        <w:pStyle w:val="Compact"/>
      </w:pPr>
      <w:r>
        <w:t xml:space="preserve">## third hierarchical level etc.</w:t>
      </w:r>
    </w:p>
    <w:p>
      <w:pPr>
        <w:numPr>
          <w:ilvl w:val="0"/>
          <w:numId w:val="1081"/>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3"/>
        </w:numPr>
        <w:pStyle w:val="Compact"/>
      </w:pPr>
      <w:r>
        <w:t xml:space="preserve">***</w:t>
      </w:r>
      <w:r>
        <w:rPr>
          <w:bCs/>
          <w:b/>
        </w:rPr>
        <w:t xml:space="preserve">Bold formatted</w:t>
      </w:r>
      <w:r>
        <w:t xml:space="preserve">**</w:t>
      </w:r>
    </w:p>
    <w:p>
      <w:pPr>
        <w:numPr>
          <w:ilvl w:val="0"/>
          <w:numId w:val="1083"/>
        </w:numPr>
        <w:pStyle w:val="Compact"/>
      </w:pPr>
      <w:r>
        <w:t xml:space="preserve">_</w:t>
      </w:r>
      <w:r>
        <w:rPr>
          <w:iCs/>
          <w:i/>
        </w:rPr>
        <w:t xml:space="preserve">Cursive formatted</w:t>
      </w:r>
      <w:r>
        <w:t xml:space="preserve">_</w:t>
      </w:r>
    </w:p>
    <w:p>
      <w:pPr>
        <w:numPr>
          <w:ilvl w:val="0"/>
          <w:numId w:val="1083"/>
        </w:numPr>
        <w:pStyle w:val="Compact"/>
      </w:pPr>
      <w:r>
        <w:t xml:space="preserve">===Marker Marked===</w:t>
      </w:r>
    </w:p>
    <w:p>
      <w:pPr>
        <w:numPr>
          <w:ilvl w:val="0"/>
          <w:numId w:val="1083"/>
        </w:numPr>
        <w:pStyle w:val="Compact"/>
      </w:pPr>
      <w:r>
        <w:t xml:space="preserve">\# –&gt; Creates a TAG, something like a sticker</w:t>
      </w:r>
    </w:p>
    <w:p>
      <w:pPr>
        <w:numPr>
          <w:ilvl w:val="0"/>
          <w:numId w:val="1083"/>
        </w:numPr>
        <w:pStyle w:val="Compact"/>
      </w:pPr>
      <w:r>
        <w:t xml:space="preserve">[Text](http Link) –&gt; Creates a link to any address. E.g. [Google](http://www.google.de)</w:t>
      </w:r>
    </w:p>
    <w:p>
      <w:pPr>
        <w:numPr>
          <w:ilvl w:val="0"/>
          <w:numId w:val="1083"/>
        </w:numPr>
        <w:pStyle w:val="Compact"/>
      </w:pPr>
      <w:r>
        <w:t xml:space="preserve">[</w:t>
      </w:r>
      <w:r>
        <w:rPr>
          <w:iCs/>
          <w:i/>
        </w:rPr>
        <w:t xml:space="preserve">Note</w:t>
      </w:r>
      <w:r>
        <w:t xml:space="preserve">]] –&gt; Displays the contents of a note.</w:t>
      </w:r>
    </w:p>
    <w:p>
      <w:pPr>
        <w:numPr>
          <w:ilvl w:val="0"/>
          <w:numId w:val="1083"/>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4"/>
      </w:r>
      <w:r>
        <w:t xml:space="preserve"> </w:t>
      </w:r>
      <w:r>
        <w:t xml:space="preserve">(e.g. Word is such a program).</w:t>
      </w:r>
    </w:p>
    <w:bookmarkEnd w:id="295"/>
    <w:bookmarkStart w:id="296" w:name="advanced-mark-down-syntax"/>
    <w:p>
      <w:pPr>
        <w:pStyle w:val="Heading3"/>
      </w:pPr>
      <w:r>
        <w:rPr>
          <w:rStyle w:val="SectionNumber"/>
        </w:rPr>
        <w:t xml:space="preserve">4.1.2</w:t>
      </w:r>
      <w:r>
        <w:tab/>
      </w:r>
      <w:r>
        <w:t xml:space="preserve">Advanced mark-down syntax</w:t>
      </w:r>
    </w:p>
    <w:p>
      <w:pPr>
        <w:numPr>
          <w:ilvl w:val="0"/>
          <w:numId w:val="1084"/>
        </w:numPr>
        <w:pStyle w:val="Compact"/>
      </w:pPr>
      <w:r>
        <w:t xml:space="preserve">Metadata -–</w:t>
      </w:r>
    </w:p>
    <w:p>
      <w:pPr>
        <w:numPr>
          <w:ilvl w:val="0"/>
          <w:numId w:val="1084"/>
        </w:numPr>
        <w:pStyle w:val="Compact"/>
      </w:pPr>
      <w:r>
        <w:t xml:space="preserve">Tables ||</w:t>
      </w:r>
    </w:p>
    <w:p>
      <w:pPr>
        <w:numPr>
          <w:ilvl w:val="0"/>
          <w:numId w:val="1084"/>
        </w:numPr>
        <w:pStyle w:val="Compact"/>
      </w:pPr>
      <w:r>
        <w:t xml:space="preserve">Comments %</w:t>
      </w:r>
    </w:p>
    <w:p>
      <w:pPr>
        <w:numPr>
          <w:ilvl w:val="0"/>
          <w:numId w:val="1084"/>
        </w:numPr>
        <w:pStyle w:val="Compact"/>
      </w:pPr>
      <w:r>
        <w:t xml:space="preserve">Citations &gt;</w:t>
      </w:r>
    </w:p>
    <w:p>
      <w:pPr>
        <w:numPr>
          <w:ilvl w:val="0"/>
          <w:numId w:val="1084"/>
        </w:numPr>
        <w:pStyle w:val="Compact"/>
      </w:pPr>
      <w:r>
        <w:t xml:space="preserve">References ^</w:t>
      </w:r>
    </w:p>
    <w:p>
      <w:pPr>
        <w:numPr>
          <w:ilvl w:val="0"/>
          <w:numId w:val="1084"/>
        </w:numPr>
        <w:pStyle w:val="Compact"/>
      </w:pPr>
      <w:r>
        <w:t xml:space="preserve">Block references with ^ and #</w:t>
      </w:r>
    </w:p>
    <w:p>
      <w:pPr>
        <w:numPr>
          <w:ilvl w:val="1"/>
          <w:numId w:val="1085"/>
        </w:numPr>
        <w:pStyle w:val="Compact"/>
      </w:pPr>
      <w:r>
        <w:t xml:space="preserve">^ for blocks –&gt; [[example#^reference]]</w:t>
      </w:r>
    </w:p>
    <w:p>
      <w:pPr>
        <w:numPr>
          <w:ilvl w:val="1"/>
          <w:numId w:val="1085"/>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96"/>
    <w:bookmarkEnd w:id="297"/>
    <w:bookmarkStart w:id="298"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98"/>
    <w:bookmarkStart w:id="305" w:name="guide-to-implement-pkm-with-onenote"/>
    <w:p>
      <w:pPr>
        <w:pStyle w:val="Heading2"/>
      </w:pPr>
      <w:r>
        <w:rPr>
          <w:rStyle w:val="SectionNumber"/>
        </w:rPr>
        <w:t xml:space="preserve">4.3</w:t>
      </w:r>
      <w:r>
        <w:tab/>
      </w:r>
      <w:r>
        <w:t xml:space="preserve">Guide to implement PKM with OneNote</w:t>
      </w:r>
    </w:p>
    <w:p>
      <w:pPr>
        <w:pStyle w:val="FirstParagraph"/>
      </w:pPr>
      <w:r>
        <w:t xml:space="preserve">Guide to implement PKM with OneNote, if more suitable tools (e.g. those from week 2) are not available, e.g. due to restrictions from IT policies in a company.</w:t>
      </w:r>
    </w:p>
    <w:p>
      <w:pPr>
        <w:numPr>
          <w:ilvl w:val="0"/>
          <w:numId w:val="1086"/>
        </w:numPr>
        <w:pStyle w:val="Compact"/>
      </w:pPr>
      <w:r>
        <w:t xml:space="preserve">use [[PAGE NAME]] to directly create links</w:t>
      </w:r>
    </w:p>
    <w:p>
      <w:pPr>
        <w:numPr>
          <w:ilvl w:val="1"/>
          <w:numId w:val="1087"/>
        </w:numPr>
        <w:pStyle w:val="Compact"/>
      </w:pPr>
      <w:r>
        <w:t xml:space="preserve">enable the wiki link function in OneNote</w:t>
      </w:r>
      <w:r>
        <w:t xml:space="preserve"> </w:t>
      </w:r>
      <w:r>
        <w:drawing>
          <wp:inline>
            <wp:extent cx="5334000" cy="3784084"/>
            <wp:effectExtent b="0" l="0" r="0" t="0"/>
            <wp:docPr descr="in OneNote die Wiki Link Funktion artivieren" title="" id="300" name="Picture"/>
            <a:graphic>
              <a:graphicData uri="http://schemas.openxmlformats.org/drawingml/2006/picture">
                <pic:pic>
                  <pic:nvPicPr>
                    <pic:cNvPr descr="images/OneNote-activate-Wiki-Links.png" id="301" name="Picture"/>
                    <pic:cNvPicPr>
                      <a:picLocks noChangeArrowheads="1" noChangeAspect="1"/>
                    </pic:cNvPicPr>
                  </pic:nvPicPr>
                  <pic:blipFill>
                    <a:blip r:embed="rId29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7"/>
        </w:numPr>
        <w:pStyle w:val="Compact"/>
      </w:pPr>
      <w:r>
        <w:t xml:space="preserve">OneNote wiki link application</w:t>
      </w:r>
      <w:r>
        <w:t xml:space="preserve"> </w:t>
      </w:r>
      <w:r>
        <w:drawing>
          <wp:inline>
            <wp:extent cx="5334000" cy="2046822"/>
            <wp:effectExtent b="0" l="0" r="0" t="0"/>
            <wp:docPr descr="OneNote-Wiki-Link-anwendung" title="" id="303" name="Picture"/>
            <a:graphic>
              <a:graphicData uri="http://schemas.openxmlformats.org/drawingml/2006/picture">
                <pic:pic>
                  <pic:nvPicPr>
                    <pic:cNvPr descr="images/OneNote-Wiki-Link-anwendung.png" id="304" name="Picture"/>
                    <pic:cNvPicPr>
                      <a:picLocks noChangeArrowheads="1" noChangeAspect="1"/>
                    </pic:cNvPicPr>
                  </pic:nvPicPr>
                  <pic:blipFill>
                    <a:blip r:embed="rId30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6"/>
        </w:numPr>
        <w:pStyle w:val="Compact"/>
      </w:pPr>
      <w:r>
        <w:t xml:space="preserve">all notes into one notebook</w:t>
      </w:r>
    </w:p>
    <w:p>
      <w:pPr>
        <w:numPr>
          <w:ilvl w:val="0"/>
          <w:numId w:val="1086"/>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6"/>
        </w:numPr>
        <w:pStyle w:val="Compact"/>
      </w:pPr>
      <w:r>
        <w:t xml:space="preserve">create a separate page for each idea to be able to link specifically</w:t>
      </w:r>
    </w:p>
    <w:p>
      <w:pPr>
        <w:numPr>
          <w:ilvl w:val="0"/>
          <w:numId w:val="1086"/>
        </w:numPr>
        <w:pStyle w:val="Compact"/>
      </w:pPr>
      <w:r>
        <w:t xml:space="preserve">Use speaking titles for page titles</w:t>
      </w:r>
    </w:p>
    <w:bookmarkEnd w:id="305"/>
    <w:bookmarkEnd w:id="306"/>
    <w:bookmarkStart w:id="312" w:name="acknowledgements"/>
    <w:p>
      <w:pPr>
        <w:pStyle w:val="Heading1"/>
      </w:pPr>
      <w:r>
        <w:rPr>
          <w:rStyle w:val="SectionNumber"/>
        </w:rPr>
        <w:t xml:space="preserve">5</w:t>
      </w:r>
      <w:r>
        <w:tab/>
      </w:r>
      <w:r>
        <w:t xml:space="preserve">Acknowledgements</w:t>
      </w:r>
    </w:p>
    <w:p>
      <w:pPr>
        <w:pStyle w:val="FirstParagraph"/>
      </w:pPr>
      <w:r>
        <w:t xml:space="preserve">The guide was written by:</w:t>
      </w:r>
      <w:r>
        <w:t xml:space="preserve"> </w:t>
      </w:r>
      <w:hyperlink r:id="rId307">
        <w:r>
          <w:rPr>
            <w:rStyle w:val="Hyperlink"/>
          </w:rPr>
          <w:t xml:space="preserve">Andreas Trebing</w:t>
        </w:r>
      </w:hyperlink>
      <w:r>
        <w:t xml:space="preserve">,</w:t>
      </w:r>
      <w:r>
        <w:t xml:space="preserve"> </w:t>
      </w:r>
      <w:hyperlink r:id="rId308">
        <w:r>
          <w:rPr>
            <w:rStyle w:val="Hyperlink"/>
          </w:rPr>
          <w:t xml:space="preserve">Friederike Schoeller-Frey</w:t>
        </w:r>
      </w:hyperlink>
      <w:r>
        <w:t xml:space="preserve">,</w:t>
      </w:r>
      <w:r>
        <w:t xml:space="preserve"> </w:t>
      </w:r>
      <w:hyperlink r:id="rId309">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Start w:id="311" w:name="change-history"/>
    <w:p>
      <w:pPr>
        <w:pStyle w:val="Heading2"/>
      </w:pPr>
      <w:r>
        <w:rPr>
          <w:rStyle w:val="SectionNumber"/>
        </w:rPr>
        <w:t xml:space="preserve">5.1</w:t>
      </w:r>
      <w:r>
        <w:tab/>
      </w:r>
      <w:r>
        <w:t xml:space="preserve">Change history</w:t>
      </w:r>
    </w:p>
    <w:p>
      <w:pPr>
        <w:pStyle w:val="FirstParagraph"/>
      </w:pPr>
      <w:r>
        <w:t xml:space="preserve">All changes to the guide can be found in the</w:t>
      </w:r>
      <w:r>
        <w:t xml:space="preserve"> </w:t>
      </w:r>
      <w:hyperlink r:id="rId310">
        <w:r>
          <w:rPr>
            <w:rStyle w:val="Hyperlink"/>
          </w:rPr>
          <w:t xml:space="preserve">Release Notes on Github</w:t>
        </w:r>
      </w:hyperlink>
      <w:r>
        <w:t xml:space="preserve">. The sources of all previous guide versions are also available there.</w:t>
      </w:r>
    </w:p>
    <w:bookmarkEnd w:id="311"/>
    <w:bookmarkEnd w:id="3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8">
    <w:p>
      <w:pPr>
        <w:pStyle w:val="FootnoteText"/>
      </w:pPr>
      <w:r>
        <w:rPr>
          <w:rStyle w:val="FootnoteReference"/>
        </w:rPr>
        <w:footnoteRef/>
      </w:r>
      <w:r>
        <w:t xml:space="preserve"> </w:t>
      </w:r>
      <w:r>
        <w:t xml:space="preserve">http://obsidian.md</w:t>
      </w:r>
    </w:p>
  </w:footnote>
  <w:footnote w:id="159">
    <w:p>
      <w:pPr>
        <w:pStyle w:val="FootnoteText"/>
      </w:pPr>
      <w:r>
        <w:rPr>
          <w:rStyle w:val="FootnoteReference"/>
        </w:rPr>
        <w:footnoteRef/>
      </w:r>
      <w:r>
        <w:t xml:space="preserve"> </w:t>
      </w:r>
      <w:r>
        <w:t xml:space="preserve">https://logseq.com/</w:t>
      </w:r>
    </w:p>
  </w:footnote>
  <w:footnote w:id="160">
    <w:p>
      <w:pPr>
        <w:pStyle w:val="FootnoteText"/>
      </w:pPr>
      <w:r>
        <w:rPr>
          <w:rStyle w:val="FootnoteReference"/>
        </w:rPr>
        <w:footnoteRef/>
      </w:r>
      <w:r>
        <w:t xml:space="preserve"> </w:t>
      </w:r>
      <w:r>
        <w:t xml:space="preserve">https://roamresearch.com</w:t>
      </w:r>
    </w:p>
  </w:footnote>
  <w:footnote w:id="211">
    <w:p>
      <w:pPr>
        <w:pStyle w:val="FootnoteText"/>
      </w:pPr>
      <w:r>
        <w:rPr>
          <w:rStyle w:val="FootnoteReference"/>
        </w:rPr>
        <w:footnoteRef/>
      </w:r>
      <w:r>
        <w:t xml:space="preserve"> </w:t>
      </w:r>
      <w:r>
        <w:t xml:space="preserve">256 characters including file path</w:t>
      </w:r>
    </w:p>
  </w:footnote>
  <w:footnote w:id="226">
    <w:p>
      <w:pPr>
        <w:pStyle w:val="FootnoteText"/>
      </w:pPr>
      <w:r>
        <w:rPr>
          <w:rStyle w:val="FootnoteReference"/>
        </w:rPr>
        <w:footnoteRef/>
      </w:r>
      <w:r>
        <w:t xml:space="preserve"> </w:t>
      </w:r>
      <w:r>
        <w:t xml:space="preserve">The bottom area of a note</w:t>
      </w:r>
    </w:p>
  </w:footnote>
  <w:footnote w:id="227">
    <w:p>
      <w:pPr>
        <w:pStyle w:val="FootnoteText"/>
      </w:pPr>
      <w:r>
        <w:rPr>
          <w:rStyle w:val="FootnoteReference"/>
        </w:rPr>
        <w:footnoteRef/>
      </w:r>
      <w:r>
        <w:t xml:space="preserve"> </w:t>
      </w:r>
      <w:r>
        <w:t xml:space="preserve">Insert directly into the text or sentence</w:t>
      </w:r>
    </w:p>
  </w:footnote>
  <w:footnote w:id="289">
    <w:p>
      <w:pPr>
        <w:pStyle w:val="FootnoteText"/>
      </w:pPr>
      <w:r>
        <w:rPr>
          <w:rStyle w:val="FootnoteReference"/>
        </w:rPr>
        <w:footnoteRef/>
      </w:r>
      <w:r>
        <w:t xml:space="preserve"> </w:t>
      </w:r>
      <w:r>
        <w:t xml:space="preserve">Web pages are described with HTML</w:t>
      </w:r>
    </w:p>
  </w:footnote>
  <w:footnote w:id="290">
    <w:p>
      <w:pPr>
        <w:pStyle w:val="FootnoteText"/>
      </w:pPr>
      <w:r>
        <w:rPr>
          <w:rStyle w:val="FootnoteReference"/>
        </w:rPr>
        <w:footnoteRef/>
      </w:r>
      <w:r>
        <w:t xml:space="preserve"> </w:t>
      </w:r>
      <w:r>
        <w:t xml:space="preserve">A markup language used especially in science</w:t>
      </w:r>
    </w:p>
  </w:footnote>
  <w:footnote w:id="294">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233" Target="media/rId233.jpg" /><Relationship Type="http://schemas.openxmlformats.org/officeDocument/2006/relationships/image" Id="rId26" Target="media/rId26.jpg" /><Relationship Type="http://schemas.openxmlformats.org/officeDocument/2006/relationships/image" Id="rId302" Target="media/rId302.png" /><Relationship Type="http://schemas.openxmlformats.org/officeDocument/2006/relationships/image" Id="rId299" Target="media/rId299.png" /><Relationship Type="http://schemas.openxmlformats.org/officeDocument/2006/relationships/image" Id="rId124" Target="media/rId124.jpg" /><Relationship Type="http://schemas.openxmlformats.org/officeDocument/2006/relationships/image" Id="rId185" Target="media/rId185.jpg" /><Relationship Type="http://schemas.openxmlformats.org/officeDocument/2006/relationships/image" Id="rId96" Target="media/rId96.jpg" /><Relationship Type="http://schemas.openxmlformats.org/officeDocument/2006/relationships/image" Id="rId291" Target="media/rId291.png" /><Relationship Type="http://schemas.openxmlformats.org/officeDocument/2006/relationships/image" Id="rId256" Target="media/rId25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222" Target="media/rId222.png" /><Relationship Type="http://schemas.openxmlformats.org/officeDocument/2006/relationships/image" Id="rId228" Target="media/rId228.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9" Target="media/rId199.png" /><Relationship Type="http://schemas.openxmlformats.org/officeDocument/2006/relationships/image" Id="rId176" Target="media/rId176.png" /><Relationship Type="http://schemas.openxmlformats.org/officeDocument/2006/relationships/image" Id="rId219" Target="media/rId219.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43" Target="media/rId143.png" /><Relationship Type="http://schemas.openxmlformats.org/officeDocument/2006/relationships/image" Id="rId268" Target="media/rId268.png" /><Relationship Type="http://schemas.openxmlformats.org/officeDocument/2006/relationships/image" Id="rId276" Target="media/rId276.png" /><Relationship Type="http://schemas.openxmlformats.org/officeDocument/2006/relationships/image" Id="rId153" Target="media/rId153.png" /><Relationship Type="http://schemas.openxmlformats.org/officeDocument/2006/relationships/image" Id="rId166" Target="media/rId166.png" /><Relationship Type="http://schemas.openxmlformats.org/officeDocument/2006/relationships/image" Id="rId193" Target="media/rId193.png" /><Relationship Type="http://schemas.openxmlformats.org/officeDocument/2006/relationships/image" Id="rId206" Target="media/rId206.png" /><Relationship Type="http://schemas.openxmlformats.org/officeDocument/2006/relationships/image" Id="rId215" Target="media/rId215.png" /><Relationship Type="http://schemas.openxmlformats.org/officeDocument/2006/relationships/image" Id="rId241" Target="media/rId241.png" /><Relationship Type="http://schemas.openxmlformats.org/officeDocument/2006/relationships/image" Id="rId249" Target="media/rId249.png" /><Relationship Type="http://schemas.openxmlformats.org/officeDocument/2006/relationships/hyperlink" Id="rId14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0"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7" Target="https://www.linkedin.com/in/andreas-trebing-32872b143/" TargetMode="External" /><Relationship Type="http://schemas.openxmlformats.org/officeDocument/2006/relationships/hyperlink" Id="rId308" Target="https://www.linkedin.com/in/frey-32753b67/" TargetMode="External" /><Relationship Type="http://schemas.openxmlformats.org/officeDocument/2006/relationships/hyperlink" Id="rId309"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7"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0"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7" Target="https://www.linkedin.com/in/andreas-trebing-32872b143/" TargetMode="External" /><Relationship Type="http://schemas.openxmlformats.org/officeDocument/2006/relationships/hyperlink" Id="rId308" Target="https://www.linkedin.com/in/frey-32753b67/" TargetMode="External" /><Relationship Type="http://schemas.openxmlformats.org/officeDocument/2006/relationships/hyperlink" Id="rId309"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7"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2023-02-19T14:37:56Z</dcterms:created>
  <dcterms:modified xsi:type="dcterms:W3CDTF">2023-02-19T14:37:56Z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